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A1E" w:rsidRPr="00E50D3A" w:rsidRDefault="00677A1E" w:rsidP="00677A1E">
      <w:pPr>
        <w:keepNext/>
        <w:spacing w:after="0" w:line="360" w:lineRule="auto"/>
        <w:contextualSpacing/>
        <w:jc w:val="both"/>
        <w:outlineLvl w:val="0"/>
        <w:rPr>
          <w:rFonts w:ascii="Arial" w:eastAsia="Times New Roman" w:hAnsi="Arial" w:cs="Arial"/>
          <w:lang w:val="en-GB"/>
        </w:rPr>
      </w:pPr>
      <w:bookmarkStart w:id="0" w:name="_GoBack"/>
      <w:bookmarkEnd w:id="0"/>
      <w:r w:rsidRPr="00E50D3A">
        <w:rPr>
          <w:rFonts w:ascii="Arial" w:eastAsia="Times New Roman" w:hAnsi="Arial" w:cs="Arial"/>
          <w:lang w:val="en-GB"/>
        </w:rPr>
        <w:t>JURISDICTION, DETAILS OF THE HEARING AND REPRESENTATION</w:t>
      </w:r>
    </w:p>
    <w:p w:rsidR="00677A1E" w:rsidRPr="00E50D3A" w:rsidRDefault="00677A1E" w:rsidP="00677A1E">
      <w:pPr>
        <w:numPr>
          <w:ilvl w:val="0"/>
          <w:numId w:val="1"/>
        </w:numPr>
        <w:spacing w:after="0" w:line="360" w:lineRule="auto"/>
        <w:ind w:left="720"/>
        <w:contextualSpacing/>
        <w:jc w:val="both"/>
        <w:rPr>
          <w:rFonts w:ascii="Arial" w:eastAsia="Times New Roman" w:hAnsi="Arial" w:cs="Arial"/>
        </w:rPr>
      </w:pPr>
      <w:r w:rsidRPr="00E50D3A">
        <w:rPr>
          <w:rFonts w:ascii="Arial" w:eastAsia="Times New Roman" w:hAnsi="Arial" w:cs="Arial"/>
        </w:rPr>
        <w:t>I satisfied myself that the CCMA had jurisdiction to hear this matter.</w:t>
      </w:r>
    </w:p>
    <w:p w:rsidR="00677A1E" w:rsidRPr="00E50D3A" w:rsidRDefault="00677A1E" w:rsidP="00677A1E">
      <w:pPr>
        <w:spacing w:after="0" w:line="360" w:lineRule="auto"/>
        <w:ind w:left="720"/>
        <w:contextualSpacing/>
        <w:jc w:val="both"/>
        <w:rPr>
          <w:rFonts w:ascii="Arial" w:eastAsia="Times New Roman" w:hAnsi="Arial" w:cs="Arial"/>
        </w:rPr>
      </w:pPr>
    </w:p>
    <w:p w:rsidR="00677A1E" w:rsidRDefault="00677A1E" w:rsidP="00677A1E">
      <w:pPr>
        <w:numPr>
          <w:ilvl w:val="0"/>
          <w:numId w:val="1"/>
        </w:numPr>
        <w:spacing w:after="0" w:line="360" w:lineRule="auto"/>
        <w:ind w:left="720"/>
        <w:contextualSpacing/>
        <w:jc w:val="both"/>
        <w:rPr>
          <w:rFonts w:ascii="Arial" w:eastAsia="Times New Roman" w:hAnsi="Arial" w:cs="Arial"/>
        </w:rPr>
      </w:pPr>
      <w:r w:rsidRPr="00E50D3A">
        <w:rPr>
          <w:rFonts w:ascii="Arial" w:eastAsia="Times New Roman" w:hAnsi="Arial" w:cs="Arial"/>
        </w:rPr>
        <w:t>The arbitration hearings were held on</w:t>
      </w:r>
      <w:r>
        <w:rPr>
          <w:rFonts w:ascii="Arial" w:eastAsia="Times New Roman" w:hAnsi="Arial" w:cs="Arial"/>
        </w:rPr>
        <w:t xml:space="preserve"> 5 March,</w:t>
      </w:r>
      <w:r w:rsidR="00077329">
        <w:rPr>
          <w:rFonts w:ascii="Arial" w:eastAsia="Times New Roman" w:hAnsi="Arial" w:cs="Arial"/>
        </w:rPr>
        <w:t xml:space="preserve"> 24 &amp; 25 May </w:t>
      </w:r>
      <w:r>
        <w:rPr>
          <w:rFonts w:ascii="Arial" w:eastAsia="Times New Roman" w:hAnsi="Arial" w:cs="Arial"/>
        </w:rPr>
        <w:t xml:space="preserve">2018 </w:t>
      </w:r>
      <w:r w:rsidRPr="00E50D3A">
        <w:rPr>
          <w:rFonts w:ascii="Arial" w:eastAsia="Times New Roman" w:hAnsi="Arial" w:cs="Arial"/>
        </w:rPr>
        <w:t xml:space="preserve">at the CCMA offices, Anton </w:t>
      </w:r>
      <w:proofErr w:type="spellStart"/>
      <w:r w:rsidRPr="00E50D3A">
        <w:rPr>
          <w:rFonts w:ascii="Arial" w:eastAsia="Times New Roman" w:hAnsi="Arial" w:cs="Arial"/>
        </w:rPr>
        <w:t>Lembede</w:t>
      </w:r>
      <w:proofErr w:type="spellEnd"/>
      <w:r w:rsidRPr="00E50D3A">
        <w:rPr>
          <w:rFonts w:ascii="Arial" w:eastAsia="Times New Roman" w:hAnsi="Arial" w:cs="Arial"/>
        </w:rPr>
        <w:t xml:space="preserve"> St, Durban.  The applicant</w:t>
      </w:r>
      <w:r>
        <w:rPr>
          <w:rFonts w:ascii="Arial" w:eastAsia="Times New Roman" w:hAnsi="Arial" w:cs="Arial"/>
        </w:rPr>
        <w:t xml:space="preserve"> </w:t>
      </w:r>
      <w:r w:rsidRPr="00E50D3A">
        <w:rPr>
          <w:rFonts w:ascii="Arial" w:eastAsia="Times New Roman" w:hAnsi="Arial" w:cs="Arial"/>
        </w:rPr>
        <w:t>represented</w:t>
      </w:r>
      <w:r>
        <w:rPr>
          <w:rFonts w:ascii="Arial" w:eastAsia="Times New Roman" w:hAnsi="Arial" w:cs="Arial"/>
        </w:rPr>
        <w:t xml:space="preserve"> himself while the respondent was represented by Mr S</w:t>
      </w:r>
      <w:r w:rsidR="00D67C43">
        <w:rPr>
          <w:rFonts w:ascii="Arial" w:eastAsia="Times New Roman" w:hAnsi="Arial" w:cs="Arial"/>
        </w:rPr>
        <w:t xml:space="preserve"> ……………….. </w:t>
      </w:r>
      <w:r>
        <w:rPr>
          <w:rFonts w:ascii="Arial" w:eastAsia="Times New Roman" w:hAnsi="Arial" w:cs="Arial"/>
        </w:rPr>
        <w:t>(</w:t>
      </w:r>
      <w:proofErr w:type="gramStart"/>
      <w:r>
        <w:rPr>
          <w:rFonts w:ascii="Arial" w:eastAsia="Times New Roman" w:hAnsi="Arial" w:cs="Arial"/>
        </w:rPr>
        <w:t>senior</w:t>
      </w:r>
      <w:proofErr w:type="gramEnd"/>
      <w:r>
        <w:rPr>
          <w:rFonts w:ascii="Arial" w:eastAsia="Times New Roman" w:hAnsi="Arial" w:cs="Arial"/>
        </w:rPr>
        <w:t xml:space="preserve"> LR specialist).</w:t>
      </w:r>
    </w:p>
    <w:p w:rsidR="00677A1E" w:rsidRDefault="00677A1E" w:rsidP="00677A1E">
      <w:pPr>
        <w:pStyle w:val="ListParagraph"/>
        <w:rPr>
          <w:rFonts w:ascii="Arial" w:eastAsia="Times New Roman" w:hAnsi="Arial" w:cs="Arial"/>
        </w:rPr>
      </w:pPr>
    </w:p>
    <w:p w:rsidR="00C827DB" w:rsidRDefault="00C827DB" w:rsidP="00677A1E">
      <w:pPr>
        <w:numPr>
          <w:ilvl w:val="0"/>
          <w:numId w:val="1"/>
        </w:numPr>
        <w:spacing w:after="0" w:line="360" w:lineRule="auto"/>
        <w:ind w:left="720"/>
        <w:contextualSpacing/>
        <w:jc w:val="both"/>
        <w:rPr>
          <w:rFonts w:ascii="Arial" w:eastAsia="Times New Roman" w:hAnsi="Arial" w:cs="Arial"/>
        </w:rPr>
      </w:pPr>
      <w:r>
        <w:rPr>
          <w:rFonts w:ascii="Arial" w:eastAsia="Times New Roman" w:hAnsi="Arial" w:cs="Arial"/>
        </w:rPr>
        <w:t>Documents were handed in as follows:</w:t>
      </w:r>
    </w:p>
    <w:p w:rsidR="00677A1E" w:rsidRDefault="00677A1E" w:rsidP="00C827DB">
      <w:pPr>
        <w:numPr>
          <w:ilvl w:val="1"/>
          <w:numId w:val="1"/>
        </w:numPr>
        <w:spacing w:after="0" w:line="360" w:lineRule="auto"/>
        <w:contextualSpacing/>
        <w:jc w:val="both"/>
        <w:rPr>
          <w:rFonts w:ascii="Arial" w:eastAsia="Times New Roman" w:hAnsi="Arial" w:cs="Arial"/>
        </w:rPr>
      </w:pPr>
      <w:r>
        <w:rPr>
          <w:rFonts w:ascii="Arial" w:eastAsia="Times New Roman" w:hAnsi="Arial" w:cs="Arial"/>
        </w:rPr>
        <w:t>Both parties handed in</w:t>
      </w:r>
      <w:r w:rsidR="00C827DB">
        <w:rPr>
          <w:rFonts w:ascii="Arial" w:eastAsia="Times New Roman" w:hAnsi="Arial" w:cs="Arial"/>
        </w:rPr>
        <w:t xml:space="preserve"> their main </w:t>
      </w:r>
      <w:r>
        <w:rPr>
          <w:rFonts w:ascii="Arial" w:eastAsia="Times New Roman" w:hAnsi="Arial" w:cs="Arial"/>
        </w:rPr>
        <w:t>bundles of documents on 5 March 2018.  The respondent did not dispute any of the applicant’s documents except to say that the version of the disciplinary code included in his bundle was the “old” version.  Be that as it may the respondent indicated that it did not</w:t>
      </w:r>
      <w:r w:rsidR="00AF606E">
        <w:rPr>
          <w:rFonts w:ascii="Arial" w:eastAsia="Times New Roman" w:hAnsi="Arial" w:cs="Arial"/>
        </w:rPr>
        <w:t xml:space="preserve"> object to the old version being used in the arbitration.  </w:t>
      </w:r>
      <w:r>
        <w:rPr>
          <w:rFonts w:ascii="Arial" w:eastAsia="Times New Roman" w:hAnsi="Arial" w:cs="Arial"/>
        </w:rPr>
        <w:t>The applicant for his part disputed the following in the respondent’s bundle: page 5 paras 3.3.11-15; page 7 para 3.4.9; page 12 paras 4.2-4; p 13 para 4.5; p 14 par</w:t>
      </w:r>
      <w:r w:rsidR="00633A46">
        <w:rPr>
          <w:rFonts w:ascii="Arial" w:eastAsia="Times New Roman" w:hAnsi="Arial" w:cs="Arial"/>
        </w:rPr>
        <w:t>a 5.3; p 15 para 4.5-6; page 50;</w:t>
      </w:r>
    </w:p>
    <w:p w:rsidR="00633A46" w:rsidRPr="00E50D3A" w:rsidRDefault="00633A46" w:rsidP="00C827DB">
      <w:pPr>
        <w:numPr>
          <w:ilvl w:val="1"/>
          <w:numId w:val="1"/>
        </w:numPr>
        <w:spacing w:after="0" w:line="360" w:lineRule="auto"/>
        <w:contextualSpacing/>
        <w:jc w:val="both"/>
        <w:rPr>
          <w:rFonts w:ascii="Arial" w:eastAsia="Times New Roman" w:hAnsi="Arial" w:cs="Arial"/>
        </w:rPr>
      </w:pPr>
      <w:r>
        <w:rPr>
          <w:rFonts w:ascii="Arial" w:eastAsia="Times New Roman" w:hAnsi="Arial" w:cs="Arial"/>
        </w:rPr>
        <w:t>On 24 May 2018 the respondent handed in a further bundle.  None of the documents therein were disputed by the applicant.</w:t>
      </w:r>
    </w:p>
    <w:p w:rsidR="00677A1E" w:rsidRPr="00E50D3A" w:rsidRDefault="00677A1E" w:rsidP="00677A1E">
      <w:pPr>
        <w:spacing w:after="0" w:line="240" w:lineRule="auto"/>
        <w:ind w:left="720"/>
        <w:rPr>
          <w:rFonts w:ascii="Arial" w:eastAsia="Times New Roman" w:hAnsi="Arial" w:cs="Arial"/>
        </w:rPr>
      </w:pPr>
    </w:p>
    <w:p w:rsidR="00677A1E" w:rsidRDefault="00677A1E" w:rsidP="00677A1E">
      <w:pPr>
        <w:numPr>
          <w:ilvl w:val="0"/>
          <w:numId w:val="1"/>
        </w:numPr>
        <w:spacing w:after="0" w:line="360" w:lineRule="auto"/>
        <w:ind w:left="720"/>
        <w:contextualSpacing/>
        <w:jc w:val="both"/>
        <w:rPr>
          <w:rFonts w:ascii="Arial" w:eastAsia="Times New Roman" w:hAnsi="Arial" w:cs="Arial"/>
        </w:rPr>
      </w:pPr>
      <w:r w:rsidRPr="00E50D3A">
        <w:rPr>
          <w:rFonts w:ascii="Arial" w:eastAsia="Times New Roman" w:hAnsi="Arial" w:cs="Arial"/>
        </w:rPr>
        <w:t>With the consent of the parties a pre-</w:t>
      </w:r>
      <w:proofErr w:type="spellStart"/>
      <w:r w:rsidRPr="00E50D3A">
        <w:rPr>
          <w:rFonts w:ascii="Arial" w:eastAsia="Times New Roman" w:hAnsi="Arial" w:cs="Arial"/>
        </w:rPr>
        <w:t>arb</w:t>
      </w:r>
      <w:proofErr w:type="spellEnd"/>
      <w:r w:rsidRPr="00E50D3A">
        <w:rPr>
          <w:rFonts w:ascii="Arial" w:eastAsia="Times New Roman" w:hAnsi="Arial" w:cs="Arial"/>
        </w:rPr>
        <w:t xml:space="preserve"> was conducted on</w:t>
      </w:r>
      <w:r w:rsidR="00360DE4">
        <w:rPr>
          <w:rFonts w:ascii="Arial" w:eastAsia="Times New Roman" w:hAnsi="Arial" w:cs="Arial"/>
        </w:rPr>
        <w:t xml:space="preserve"> 5 March 2018 </w:t>
      </w:r>
      <w:r w:rsidRPr="00E50D3A">
        <w:rPr>
          <w:rFonts w:ascii="Arial" w:eastAsia="Times New Roman" w:hAnsi="Arial" w:cs="Arial"/>
        </w:rPr>
        <w:t>after they were handed a checklist containing the issues that one normally encounters in</w:t>
      </w:r>
      <w:r>
        <w:rPr>
          <w:rFonts w:ascii="Arial" w:eastAsia="Times New Roman" w:hAnsi="Arial" w:cs="Arial"/>
        </w:rPr>
        <w:t xml:space="preserve"> alleged misconduct related dismissals.  </w:t>
      </w:r>
      <w:r w:rsidRPr="00E50D3A">
        <w:rPr>
          <w:rFonts w:ascii="Arial" w:eastAsia="Times New Roman" w:hAnsi="Arial" w:cs="Arial"/>
        </w:rPr>
        <w:t>A minute thereof was distributed to both parties</w:t>
      </w:r>
      <w:r w:rsidR="00360DE4">
        <w:rPr>
          <w:rFonts w:ascii="Arial" w:eastAsia="Times New Roman" w:hAnsi="Arial" w:cs="Arial"/>
        </w:rPr>
        <w:t xml:space="preserve"> by email</w:t>
      </w:r>
      <w:r w:rsidRPr="00E50D3A">
        <w:rPr>
          <w:rFonts w:ascii="Arial" w:eastAsia="Times New Roman" w:hAnsi="Arial" w:cs="Arial"/>
        </w:rPr>
        <w:t>.</w:t>
      </w:r>
      <w:r>
        <w:rPr>
          <w:rFonts w:ascii="Arial" w:eastAsia="Times New Roman" w:hAnsi="Arial" w:cs="Arial"/>
        </w:rPr>
        <w:t xml:space="preserve">  The parties</w:t>
      </w:r>
      <w:r w:rsidR="00920970">
        <w:rPr>
          <w:rFonts w:ascii="Arial" w:eastAsia="Times New Roman" w:hAnsi="Arial" w:cs="Arial"/>
        </w:rPr>
        <w:t xml:space="preserve"> examined the minute and indicated that it</w:t>
      </w:r>
      <w:r>
        <w:rPr>
          <w:rFonts w:ascii="Arial" w:eastAsia="Times New Roman" w:hAnsi="Arial" w:cs="Arial"/>
        </w:rPr>
        <w:t xml:space="preserve"> correctly reflected the pre-</w:t>
      </w:r>
      <w:proofErr w:type="spellStart"/>
      <w:r>
        <w:rPr>
          <w:rFonts w:ascii="Arial" w:eastAsia="Times New Roman" w:hAnsi="Arial" w:cs="Arial"/>
        </w:rPr>
        <w:t>arb</w:t>
      </w:r>
      <w:proofErr w:type="spellEnd"/>
      <w:r>
        <w:rPr>
          <w:rFonts w:ascii="Arial" w:eastAsia="Times New Roman" w:hAnsi="Arial" w:cs="Arial"/>
        </w:rPr>
        <w:t xml:space="preserve"> proceedings.  The minute was</w:t>
      </w:r>
      <w:r w:rsidR="00097FF7">
        <w:rPr>
          <w:rFonts w:ascii="Arial" w:eastAsia="Times New Roman" w:hAnsi="Arial" w:cs="Arial"/>
        </w:rPr>
        <w:t xml:space="preserve"> then </w:t>
      </w:r>
      <w:r>
        <w:rPr>
          <w:rFonts w:ascii="Arial" w:eastAsia="Times New Roman" w:hAnsi="Arial" w:cs="Arial"/>
        </w:rPr>
        <w:t>read into the record.  The parties were informed that insofar as there was agreement on issues, that</w:t>
      </w:r>
      <w:r w:rsidR="002A22A3">
        <w:rPr>
          <w:rFonts w:ascii="Arial" w:eastAsia="Times New Roman" w:hAnsi="Arial" w:cs="Arial"/>
        </w:rPr>
        <w:t xml:space="preserve"> those issues </w:t>
      </w:r>
      <w:r>
        <w:rPr>
          <w:rFonts w:ascii="Arial" w:eastAsia="Times New Roman" w:hAnsi="Arial" w:cs="Arial"/>
        </w:rPr>
        <w:t>would form part of the evidence immediately.  The parties were then invited to ask their respective witnesses to deal with the disputed issues.  The parties were also requested to keep the minute handy so as to remind themselves of the issues in dispute.</w:t>
      </w:r>
    </w:p>
    <w:p w:rsidR="00677A1E" w:rsidRDefault="00677A1E" w:rsidP="00677A1E">
      <w:pPr>
        <w:pStyle w:val="ListParagraph"/>
        <w:rPr>
          <w:rFonts w:ascii="Arial" w:eastAsia="Times New Roman" w:hAnsi="Arial" w:cs="Arial"/>
        </w:rPr>
      </w:pPr>
    </w:p>
    <w:p w:rsidR="00677A1E" w:rsidRPr="00E50D3A" w:rsidRDefault="00677A1E" w:rsidP="00677A1E">
      <w:pPr>
        <w:numPr>
          <w:ilvl w:val="0"/>
          <w:numId w:val="1"/>
        </w:numPr>
        <w:shd w:val="clear" w:color="auto" w:fill="FFFFFF" w:themeFill="background1"/>
        <w:spacing w:after="0" w:line="360" w:lineRule="auto"/>
        <w:ind w:left="720"/>
        <w:contextualSpacing/>
        <w:jc w:val="both"/>
        <w:rPr>
          <w:rFonts w:ascii="Arial" w:eastAsia="Times New Roman" w:hAnsi="Arial" w:cs="Arial"/>
        </w:rPr>
      </w:pPr>
      <w:r w:rsidRPr="00E50D3A">
        <w:rPr>
          <w:rFonts w:ascii="Arial" w:eastAsia="Times New Roman" w:hAnsi="Arial" w:cs="Arial"/>
        </w:rPr>
        <w:t>At the commencement of each new hearing day the parties were advised as follows as regards cross-examination: “</w:t>
      </w:r>
      <w:r w:rsidRPr="00E50D3A">
        <w:rPr>
          <w:rFonts w:ascii="Arial" w:eastAsia="Times New Roman" w:hAnsi="Arial" w:cs="Arial"/>
          <w:i/>
        </w:rPr>
        <w:t xml:space="preserve">Witnesses will be subjected to cross-examination.  The purpose of cross-examination is, to test the credibility and reliability of evidence, and to show that your version is more probable than that of the other side. It is important to bear 3 things in mind when cross-examining – You must put your version to the opposing witness; If an opposing witness has left out an important fact then that should be put to the witness; If you consider </w:t>
      </w:r>
      <w:r w:rsidRPr="00E50D3A">
        <w:rPr>
          <w:rFonts w:ascii="Arial" w:eastAsia="Times New Roman" w:hAnsi="Arial" w:cs="Arial"/>
          <w:i/>
        </w:rPr>
        <w:lastRenderedPageBreak/>
        <w:t xml:space="preserve">that any evidence of the witness to be false or incorrect then that should also be put to the witness.  The purpose of all this is to give the opposing witness an opportunity of commenting on your version.  It is very important to contest evidence that you disagree with because evidence that is left uncontested is likely to be accepted as being true. An adverse inference may be drawn if you do not put your version or put a new version </w:t>
      </w:r>
      <w:proofErr w:type="spellStart"/>
      <w:r w:rsidRPr="00E50D3A">
        <w:rPr>
          <w:rFonts w:ascii="Arial" w:eastAsia="Times New Roman" w:hAnsi="Arial" w:cs="Arial"/>
          <w:i/>
        </w:rPr>
        <w:t>ie</w:t>
      </w:r>
      <w:proofErr w:type="spellEnd"/>
      <w:r w:rsidRPr="00E50D3A">
        <w:rPr>
          <w:rFonts w:ascii="Arial" w:eastAsia="Times New Roman" w:hAnsi="Arial" w:cs="Arial"/>
          <w:i/>
        </w:rPr>
        <w:t xml:space="preserve"> a version that was not part and parcel of your case previously</w:t>
      </w:r>
      <w:r w:rsidRPr="00E50D3A">
        <w:rPr>
          <w:rFonts w:ascii="Arial" w:eastAsia="Times New Roman" w:hAnsi="Arial" w:cs="Arial"/>
        </w:rPr>
        <w:t>.”</w:t>
      </w:r>
    </w:p>
    <w:p w:rsidR="00677A1E" w:rsidRPr="00E50D3A" w:rsidRDefault="00677A1E" w:rsidP="00677A1E">
      <w:pPr>
        <w:pStyle w:val="ListParagraph"/>
        <w:rPr>
          <w:rFonts w:ascii="Arial" w:eastAsia="Times New Roman" w:hAnsi="Arial" w:cs="Arial"/>
        </w:rPr>
      </w:pPr>
    </w:p>
    <w:p w:rsidR="00677A1E" w:rsidRPr="00E50D3A" w:rsidRDefault="00677A1E" w:rsidP="00677A1E">
      <w:pPr>
        <w:spacing w:after="0" w:line="240" w:lineRule="auto"/>
        <w:ind w:left="720"/>
        <w:rPr>
          <w:rFonts w:ascii="Arial" w:eastAsia="Times New Roman" w:hAnsi="Arial" w:cs="Arial"/>
        </w:rPr>
      </w:pPr>
    </w:p>
    <w:p w:rsidR="00677A1E" w:rsidRPr="00E50D3A" w:rsidRDefault="00677A1E" w:rsidP="00677A1E">
      <w:pPr>
        <w:keepNext/>
        <w:spacing w:after="0" w:line="360" w:lineRule="auto"/>
        <w:contextualSpacing/>
        <w:jc w:val="both"/>
        <w:outlineLvl w:val="0"/>
        <w:rPr>
          <w:rFonts w:ascii="Arial" w:eastAsia="Times New Roman" w:hAnsi="Arial" w:cs="Arial"/>
          <w:lang w:val="en-GB"/>
        </w:rPr>
      </w:pPr>
      <w:r w:rsidRPr="00E50D3A">
        <w:rPr>
          <w:rFonts w:ascii="Arial" w:eastAsia="Times New Roman" w:hAnsi="Arial" w:cs="Arial"/>
          <w:lang w:val="en-GB"/>
        </w:rPr>
        <w:t>ISSUE TO BE DECIDED</w:t>
      </w:r>
    </w:p>
    <w:p w:rsidR="00677A1E" w:rsidRPr="00E50D3A" w:rsidRDefault="00677A1E" w:rsidP="00677A1E">
      <w:pPr>
        <w:numPr>
          <w:ilvl w:val="0"/>
          <w:numId w:val="1"/>
        </w:numPr>
        <w:spacing w:after="0" w:line="360" w:lineRule="auto"/>
        <w:ind w:left="709"/>
        <w:contextualSpacing/>
        <w:jc w:val="both"/>
        <w:rPr>
          <w:rFonts w:ascii="Arial" w:eastAsia="Times New Roman" w:hAnsi="Arial" w:cs="Arial"/>
        </w:rPr>
      </w:pPr>
      <w:r w:rsidRPr="00E50D3A">
        <w:rPr>
          <w:rFonts w:ascii="Arial" w:eastAsia="Times New Roman" w:hAnsi="Arial" w:cs="Arial"/>
        </w:rPr>
        <w:t>Whether the applicant was</w:t>
      </w:r>
      <w:r>
        <w:rPr>
          <w:rFonts w:ascii="Arial" w:eastAsia="Times New Roman" w:hAnsi="Arial" w:cs="Arial"/>
        </w:rPr>
        <w:t xml:space="preserve"> unfairly dismissed.  He </w:t>
      </w:r>
      <w:r w:rsidRPr="00E50D3A">
        <w:rPr>
          <w:rFonts w:ascii="Arial" w:eastAsia="Times New Roman" w:hAnsi="Arial" w:cs="Arial"/>
        </w:rPr>
        <w:t>sought</w:t>
      </w:r>
      <w:r>
        <w:rPr>
          <w:rFonts w:ascii="Arial" w:eastAsia="Times New Roman" w:hAnsi="Arial" w:cs="Arial"/>
        </w:rPr>
        <w:t xml:space="preserve"> reinstatement with back-pay.  No statutory claims were made.</w:t>
      </w:r>
    </w:p>
    <w:p w:rsidR="00677A1E" w:rsidRPr="00E50D3A" w:rsidRDefault="00677A1E" w:rsidP="00677A1E">
      <w:pPr>
        <w:spacing w:after="0" w:line="360" w:lineRule="auto"/>
        <w:ind w:left="709"/>
        <w:contextualSpacing/>
        <w:jc w:val="both"/>
        <w:rPr>
          <w:rFonts w:ascii="Arial" w:eastAsia="Times New Roman" w:hAnsi="Arial" w:cs="Arial"/>
        </w:rPr>
      </w:pPr>
    </w:p>
    <w:p w:rsidR="00677A1E" w:rsidRPr="00E50D3A" w:rsidRDefault="00677A1E" w:rsidP="00677A1E">
      <w:pPr>
        <w:spacing w:after="0" w:line="360" w:lineRule="auto"/>
        <w:ind w:left="709"/>
        <w:contextualSpacing/>
        <w:jc w:val="both"/>
        <w:rPr>
          <w:rFonts w:ascii="Arial" w:eastAsia="Times New Roman" w:hAnsi="Arial" w:cs="Arial"/>
        </w:rPr>
      </w:pPr>
    </w:p>
    <w:p w:rsidR="00677A1E" w:rsidRPr="00E50D3A" w:rsidRDefault="00677A1E" w:rsidP="00677A1E">
      <w:pPr>
        <w:keepNext/>
        <w:spacing w:after="0" w:line="360" w:lineRule="auto"/>
        <w:contextualSpacing/>
        <w:jc w:val="both"/>
        <w:outlineLvl w:val="0"/>
        <w:rPr>
          <w:rFonts w:ascii="Arial" w:eastAsia="Times New Roman" w:hAnsi="Arial" w:cs="Arial"/>
          <w:lang w:val="en-GB"/>
        </w:rPr>
      </w:pPr>
      <w:r w:rsidRPr="00E50D3A">
        <w:rPr>
          <w:rFonts w:ascii="Arial" w:eastAsia="Times New Roman" w:hAnsi="Arial" w:cs="Arial"/>
          <w:lang w:val="en-GB"/>
        </w:rPr>
        <w:t>BACKGROUND TO THE DISPUTE</w:t>
      </w:r>
      <w:r w:rsidRPr="00E50D3A">
        <w:rPr>
          <w:rFonts w:ascii="Arial" w:eastAsia="Times New Roman" w:hAnsi="Arial" w:cs="Arial"/>
          <w:lang w:val="en-GB"/>
        </w:rPr>
        <w:tab/>
      </w:r>
    </w:p>
    <w:p w:rsidR="00677A1E" w:rsidRDefault="00677A1E" w:rsidP="00677A1E">
      <w:pPr>
        <w:numPr>
          <w:ilvl w:val="0"/>
          <w:numId w:val="1"/>
        </w:numPr>
        <w:spacing w:after="0" w:line="360" w:lineRule="auto"/>
        <w:ind w:left="709"/>
        <w:contextualSpacing/>
        <w:jc w:val="both"/>
        <w:rPr>
          <w:rFonts w:ascii="Arial" w:eastAsia="Times New Roman" w:hAnsi="Arial" w:cs="Arial"/>
        </w:rPr>
      </w:pPr>
      <w:r w:rsidRPr="00E50D3A">
        <w:rPr>
          <w:rFonts w:ascii="Arial" w:eastAsia="Times New Roman" w:hAnsi="Arial" w:cs="Arial"/>
        </w:rPr>
        <w:t>The applicant is</w:t>
      </w:r>
      <w:r w:rsidR="00A90583">
        <w:rPr>
          <w:rFonts w:ascii="Arial" w:eastAsia="Times New Roman" w:hAnsi="Arial" w:cs="Arial"/>
        </w:rPr>
        <w:t xml:space="preserve"> </w:t>
      </w:r>
      <w:r w:rsidR="00D67C43">
        <w:rPr>
          <w:rFonts w:ascii="Arial" w:eastAsia="Times New Roman" w:hAnsi="Arial" w:cs="Arial"/>
        </w:rPr>
        <w:t xml:space="preserve">…………………. </w:t>
      </w:r>
      <w:r w:rsidR="00A90583">
        <w:rPr>
          <w:rFonts w:ascii="Arial" w:eastAsia="Times New Roman" w:hAnsi="Arial" w:cs="Arial"/>
        </w:rPr>
        <w:t>(</w:t>
      </w:r>
      <w:proofErr w:type="gramStart"/>
      <w:r w:rsidR="00CB5515">
        <w:rPr>
          <w:rFonts w:ascii="Arial" w:eastAsia="Times New Roman" w:hAnsi="Arial" w:cs="Arial"/>
        </w:rPr>
        <w:t>a</w:t>
      </w:r>
      <w:proofErr w:type="gramEnd"/>
      <w:r w:rsidR="00CB5515">
        <w:rPr>
          <w:rFonts w:ascii="Arial" w:eastAsia="Times New Roman" w:hAnsi="Arial" w:cs="Arial"/>
        </w:rPr>
        <w:t xml:space="preserve"> </w:t>
      </w:r>
      <w:r w:rsidR="00A90583">
        <w:rPr>
          <w:rFonts w:ascii="Arial" w:eastAsia="Times New Roman" w:hAnsi="Arial" w:cs="Arial"/>
        </w:rPr>
        <w:t>male</w:t>
      </w:r>
      <w:r w:rsidR="00CB5515">
        <w:rPr>
          <w:rFonts w:ascii="Arial" w:eastAsia="Times New Roman" w:hAnsi="Arial" w:cs="Arial"/>
        </w:rPr>
        <w:t xml:space="preserve">, </w:t>
      </w:r>
      <w:r w:rsidR="00A90583">
        <w:rPr>
          <w:rFonts w:ascii="Arial" w:eastAsia="Times New Roman" w:hAnsi="Arial" w:cs="Arial"/>
        </w:rPr>
        <w:t>age 54), process manager</w:t>
      </w:r>
      <w:r w:rsidR="00D61900">
        <w:rPr>
          <w:rFonts w:ascii="Arial" w:eastAsia="Times New Roman" w:hAnsi="Arial" w:cs="Arial"/>
        </w:rPr>
        <w:t xml:space="preserve"> for the past 20 years</w:t>
      </w:r>
      <w:r w:rsidR="00A90583">
        <w:rPr>
          <w:rFonts w:ascii="Arial" w:eastAsia="Times New Roman" w:hAnsi="Arial" w:cs="Arial"/>
        </w:rPr>
        <w:t>.  He commenced full-time employment on 27 July 1983 as a picker in terms of a written indefinite term</w:t>
      </w:r>
      <w:r w:rsidR="000558B9">
        <w:rPr>
          <w:rFonts w:ascii="Arial" w:eastAsia="Times New Roman" w:hAnsi="Arial" w:cs="Arial"/>
        </w:rPr>
        <w:t xml:space="preserve"> </w:t>
      </w:r>
      <w:r w:rsidR="00A90583">
        <w:rPr>
          <w:rFonts w:ascii="Arial" w:eastAsia="Times New Roman" w:hAnsi="Arial" w:cs="Arial"/>
        </w:rPr>
        <w:t xml:space="preserve">contract of employment.  (He had joined the respondent as a casual 6 months before that.)  </w:t>
      </w:r>
      <w:r>
        <w:rPr>
          <w:rFonts w:ascii="Arial" w:eastAsia="Times New Roman" w:hAnsi="Arial" w:cs="Arial"/>
        </w:rPr>
        <w:t>He was dismissed</w:t>
      </w:r>
      <w:r w:rsidR="005C5E53">
        <w:rPr>
          <w:rFonts w:ascii="Arial" w:eastAsia="Times New Roman" w:hAnsi="Arial" w:cs="Arial"/>
        </w:rPr>
        <w:t xml:space="preserve"> in writing </w:t>
      </w:r>
      <w:r>
        <w:rPr>
          <w:rFonts w:ascii="Arial" w:eastAsia="Times New Roman" w:hAnsi="Arial" w:cs="Arial"/>
        </w:rPr>
        <w:t>on</w:t>
      </w:r>
      <w:r w:rsidR="00A90583">
        <w:rPr>
          <w:rFonts w:ascii="Arial" w:eastAsia="Times New Roman" w:hAnsi="Arial" w:cs="Arial"/>
        </w:rPr>
        <w:t xml:space="preserve"> 28 November 2017.  He earned R</w:t>
      </w:r>
      <w:r w:rsidR="00FB261D">
        <w:rPr>
          <w:rFonts w:ascii="Arial" w:eastAsia="Times New Roman" w:hAnsi="Arial" w:cs="Arial"/>
        </w:rPr>
        <w:t xml:space="preserve">38 000 </w:t>
      </w:r>
      <w:r w:rsidR="00A90583">
        <w:rPr>
          <w:rFonts w:ascii="Arial" w:eastAsia="Times New Roman" w:hAnsi="Arial" w:cs="Arial"/>
        </w:rPr>
        <w:t xml:space="preserve">per month for working a 5 day / 40 hour week.  </w:t>
      </w:r>
      <w:r w:rsidRPr="00E50D3A">
        <w:rPr>
          <w:rFonts w:ascii="Arial" w:eastAsia="Times New Roman" w:hAnsi="Arial" w:cs="Arial"/>
        </w:rPr>
        <w:t>The applicant has not obtained alternative employment despite making attempts.</w:t>
      </w:r>
      <w:r>
        <w:rPr>
          <w:rFonts w:ascii="Arial" w:eastAsia="Times New Roman" w:hAnsi="Arial" w:cs="Arial"/>
        </w:rPr>
        <w:t xml:space="preserve">  He has also</w:t>
      </w:r>
      <w:r w:rsidR="00A90583">
        <w:rPr>
          <w:rFonts w:ascii="Arial" w:eastAsia="Times New Roman" w:hAnsi="Arial" w:cs="Arial"/>
        </w:rPr>
        <w:t xml:space="preserve"> </w:t>
      </w:r>
      <w:r>
        <w:rPr>
          <w:rFonts w:ascii="Arial" w:eastAsia="Times New Roman" w:hAnsi="Arial" w:cs="Arial"/>
        </w:rPr>
        <w:t xml:space="preserve">not earned </w:t>
      </w:r>
      <w:r w:rsidRPr="00E50D3A">
        <w:rPr>
          <w:rFonts w:ascii="Arial" w:eastAsia="Times New Roman" w:hAnsi="Arial" w:cs="Arial"/>
        </w:rPr>
        <w:t>anything from casual work.  H</w:t>
      </w:r>
      <w:r>
        <w:rPr>
          <w:rFonts w:ascii="Arial" w:eastAsia="Times New Roman" w:hAnsi="Arial" w:cs="Arial"/>
        </w:rPr>
        <w:t xml:space="preserve">is </w:t>
      </w:r>
      <w:r w:rsidRPr="00E50D3A">
        <w:rPr>
          <w:rFonts w:ascii="Arial" w:eastAsia="Times New Roman" w:hAnsi="Arial" w:cs="Arial"/>
        </w:rPr>
        <w:t xml:space="preserve">highest standard of education is </w:t>
      </w:r>
      <w:r>
        <w:rPr>
          <w:rFonts w:ascii="Arial" w:eastAsia="Times New Roman" w:hAnsi="Arial" w:cs="Arial"/>
        </w:rPr>
        <w:t>Gr 10.  As breadwinner he ha</w:t>
      </w:r>
      <w:r w:rsidR="0076323E">
        <w:rPr>
          <w:rFonts w:ascii="Arial" w:eastAsia="Times New Roman" w:hAnsi="Arial" w:cs="Arial"/>
        </w:rPr>
        <w:t xml:space="preserve">s </w:t>
      </w:r>
      <w:r w:rsidR="00A90583">
        <w:rPr>
          <w:rFonts w:ascii="Arial" w:eastAsia="Times New Roman" w:hAnsi="Arial" w:cs="Arial"/>
        </w:rPr>
        <w:t xml:space="preserve">3 </w:t>
      </w:r>
      <w:r>
        <w:rPr>
          <w:rFonts w:ascii="Arial" w:eastAsia="Times New Roman" w:hAnsi="Arial" w:cs="Arial"/>
        </w:rPr>
        <w:t>d</w:t>
      </w:r>
      <w:r w:rsidR="00A90583">
        <w:rPr>
          <w:rFonts w:ascii="Arial" w:eastAsia="Times New Roman" w:hAnsi="Arial" w:cs="Arial"/>
        </w:rPr>
        <w:t>ependants (1 adult and 2 children).</w:t>
      </w:r>
    </w:p>
    <w:p w:rsidR="003105F8" w:rsidRDefault="003105F8" w:rsidP="003105F8">
      <w:pPr>
        <w:spacing w:after="0" w:line="360" w:lineRule="auto"/>
        <w:ind w:left="709"/>
        <w:contextualSpacing/>
        <w:jc w:val="both"/>
        <w:rPr>
          <w:rFonts w:ascii="Arial" w:eastAsia="Times New Roman" w:hAnsi="Arial" w:cs="Arial"/>
        </w:rPr>
      </w:pPr>
    </w:p>
    <w:p w:rsidR="003105F8" w:rsidRPr="00E50D3A" w:rsidRDefault="003105F8" w:rsidP="00677A1E">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It was agreed that as a manager the applicant led a team of 3 team-leaders and 20 pickers.</w:t>
      </w:r>
    </w:p>
    <w:p w:rsidR="00677A1E" w:rsidRPr="00E50D3A" w:rsidRDefault="00677A1E" w:rsidP="00677A1E">
      <w:pPr>
        <w:spacing w:after="0" w:line="360" w:lineRule="auto"/>
        <w:ind w:left="709"/>
        <w:contextualSpacing/>
        <w:jc w:val="both"/>
        <w:rPr>
          <w:rFonts w:ascii="Arial" w:eastAsia="Times New Roman" w:hAnsi="Arial" w:cs="Arial"/>
        </w:rPr>
      </w:pPr>
    </w:p>
    <w:p w:rsidR="00677A1E" w:rsidRDefault="00677A1E" w:rsidP="00677A1E">
      <w:pPr>
        <w:numPr>
          <w:ilvl w:val="0"/>
          <w:numId w:val="1"/>
        </w:numPr>
        <w:spacing w:after="0" w:line="360" w:lineRule="auto"/>
        <w:ind w:left="709"/>
        <w:contextualSpacing/>
        <w:jc w:val="both"/>
        <w:rPr>
          <w:rFonts w:ascii="Arial" w:eastAsia="Times New Roman" w:hAnsi="Arial" w:cs="Arial"/>
        </w:rPr>
      </w:pPr>
      <w:r w:rsidRPr="00E50D3A">
        <w:rPr>
          <w:rFonts w:ascii="Arial" w:eastAsia="Times New Roman" w:hAnsi="Arial" w:cs="Arial"/>
        </w:rPr>
        <w:t>The respondent is</w:t>
      </w:r>
      <w:r w:rsidR="005671F4">
        <w:rPr>
          <w:rFonts w:ascii="Arial" w:eastAsia="Times New Roman" w:hAnsi="Arial" w:cs="Arial"/>
        </w:rPr>
        <w:t xml:space="preserve"> </w:t>
      </w:r>
      <w:r w:rsidR="00D67C43">
        <w:rPr>
          <w:rFonts w:ascii="Arial" w:eastAsia="Times New Roman" w:hAnsi="Arial" w:cs="Arial"/>
        </w:rPr>
        <w:t>…………………</w:t>
      </w:r>
      <w:r w:rsidR="005671F4">
        <w:rPr>
          <w:rFonts w:ascii="Arial" w:eastAsia="Times New Roman" w:hAnsi="Arial" w:cs="Arial"/>
        </w:rPr>
        <w:t xml:space="preserve"> CENTRE.  </w:t>
      </w:r>
      <w:r w:rsidR="00DA57BD">
        <w:rPr>
          <w:rFonts w:ascii="Arial" w:eastAsia="Times New Roman" w:hAnsi="Arial" w:cs="Arial"/>
        </w:rPr>
        <w:t xml:space="preserve">The respondent </w:t>
      </w:r>
      <w:r w:rsidR="005671F4">
        <w:rPr>
          <w:rFonts w:ascii="Arial" w:eastAsia="Times New Roman" w:hAnsi="Arial" w:cs="Arial"/>
        </w:rPr>
        <w:t>employs 300 employ</w:t>
      </w:r>
      <w:r w:rsidR="009237ED">
        <w:rPr>
          <w:rFonts w:ascii="Arial" w:eastAsia="Times New Roman" w:hAnsi="Arial" w:cs="Arial"/>
        </w:rPr>
        <w:t>ee</w:t>
      </w:r>
      <w:r w:rsidR="005671F4">
        <w:rPr>
          <w:rFonts w:ascii="Arial" w:eastAsia="Times New Roman" w:hAnsi="Arial" w:cs="Arial"/>
        </w:rPr>
        <w:t>s at the distribution centre</w:t>
      </w:r>
      <w:r w:rsidR="00C010A3">
        <w:rPr>
          <w:rFonts w:ascii="Arial" w:eastAsia="Times New Roman" w:hAnsi="Arial" w:cs="Arial"/>
        </w:rPr>
        <w:t xml:space="preserve"> (DC) </w:t>
      </w:r>
      <w:r w:rsidR="005C5E53">
        <w:rPr>
          <w:rFonts w:ascii="Arial" w:eastAsia="Times New Roman" w:hAnsi="Arial" w:cs="Arial"/>
        </w:rPr>
        <w:t xml:space="preserve">where the applicant worked, </w:t>
      </w:r>
      <w:r w:rsidR="005671F4">
        <w:rPr>
          <w:rFonts w:ascii="Arial" w:eastAsia="Times New Roman" w:hAnsi="Arial" w:cs="Arial"/>
        </w:rPr>
        <w:t>and approximately 6000 employees at stores countrywide.</w:t>
      </w:r>
    </w:p>
    <w:p w:rsidR="00677A1E" w:rsidRDefault="00677A1E" w:rsidP="00677A1E">
      <w:pPr>
        <w:pStyle w:val="ListParagraph"/>
        <w:rPr>
          <w:rFonts w:ascii="Arial" w:eastAsia="Times New Roman" w:hAnsi="Arial" w:cs="Arial"/>
        </w:rPr>
      </w:pPr>
    </w:p>
    <w:p w:rsidR="0085785B" w:rsidRDefault="00677A1E" w:rsidP="00677A1E">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The applicant</w:t>
      </w:r>
      <w:r w:rsidR="00AA3CE1">
        <w:rPr>
          <w:rFonts w:ascii="Arial" w:eastAsia="Times New Roman" w:hAnsi="Arial" w:cs="Arial"/>
        </w:rPr>
        <w:t xml:space="preserve"> was </w:t>
      </w:r>
      <w:r w:rsidR="005C5E53">
        <w:rPr>
          <w:rFonts w:ascii="Arial" w:eastAsia="Times New Roman" w:hAnsi="Arial" w:cs="Arial"/>
        </w:rPr>
        <w:t xml:space="preserve">given a notice to attend a </w:t>
      </w:r>
      <w:r>
        <w:rPr>
          <w:rFonts w:ascii="Arial" w:eastAsia="Times New Roman" w:hAnsi="Arial" w:cs="Arial"/>
        </w:rPr>
        <w:t>disciplinary hearing on</w:t>
      </w:r>
      <w:r w:rsidR="00A47F4D">
        <w:rPr>
          <w:rFonts w:ascii="Arial" w:eastAsia="Times New Roman" w:hAnsi="Arial" w:cs="Arial"/>
        </w:rPr>
        <w:t xml:space="preserve"> 7 August 2017.  The notice contained the following charge: “</w:t>
      </w:r>
      <w:r w:rsidR="00127994" w:rsidRPr="007B68B6">
        <w:rPr>
          <w:rFonts w:ascii="Arial" w:eastAsia="Times New Roman" w:hAnsi="Arial" w:cs="Arial"/>
          <w:i/>
        </w:rPr>
        <w:t>During the period from the 17 May 2017 to August 2017, you failed to take corrective action on your subordinates when it was required.  Such conduct breached the trust relationship between the company and yourself</w:t>
      </w:r>
      <w:r w:rsidR="00127994">
        <w:rPr>
          <w:rFonts w:ascii="Arial" w:eastAsia="Times New Roman" w:hAnsi="Arial" w:cs="Arial"/>
        </w:rPr>
        <w:t>.”</w:t>
      </w:r>
    </w:p>
    <w:p w:rsidR="00537FC7" w:rsidRDefault="00537FC7" w:rsidP="00537FC7">
      <w:pPr>
        <w:pStyle w:val="ListParagraph"/>
        <w:rPr>
          <w:rFonts w:ascii="Arial" w:eastAsia="Times New Roman" w:hAnsi="Arial" w:cs="Arial"/>
        </w:rPr>
      </w:pPr>
    </w:p>
    <w:p w:rsidR="00537FC7" w:rsidRDefault="00537FC7" w:rsidP="00537FC7">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lastRenderedPageBreak/>
        <w:t xml:space="preserve">The charge was based on a </w:t>
      </w:r>
      <w:r w:rsidRPr="00537FC7">
        <w:rPr>
          <w:rFonts w:ascii="Arial" w:eastAsia="Times New Roman" w:hAnsi="Arial" w:cs="Arial"/>
        </w:rPr>
        <w:t>section of the</w:t>
      </w:r>
      <w:r w:rsidR="005A0CBC">
        <w:rPr>
          <w:rFonts w:ascii="Arial" w:eastAsia="Times New Roman" w:hAnsi="Arial" w:cs="Arial"/>
        </w:rPr>
        <w:t xml:space="preserve"> disciplinary code (the</w:t>
      </w:r>
      <w:r w:rsidRPr="00537FC7">
        <w:rPr>
          <w:rFonts w:ascii="Arial" w:eastAsia="Times New Roman" w:hAnsi="Arial" w:cs="Arial"/>
        </w:rPr>
        <w:t xml:space="preserve"> Code</w:t>
      </w:r>
      <w:r w:rsidR="005A0CBC">
        <w:rPr>
          <w:rFonts w:ascii="Arial" w:eastAsia="Times New Roman" w:hAnsi="Arial" w:cs="Arial"/>
        </w:rPr>
        <w:t xml:space="preserve">) </w:t>
      </w:r>
      <w:r w:rsidRPr="00537FC7">
        <w:rPr>
          <w:rFonts w:ascii="Arial" w:eastAsia="Times New Roman" w:hAnsi="Arial" w:cs="Arial"/>
        </w:rPr>
        <w:t>which provides for the “</w:t>
      </w:r>
      <w:r w:rsidRPr="00F8273D">
        <w:rPr>
          <w:rFonts w:ascii="Arial" w:eastAsia="Times New Roman" w:hAnsi="Arial" w:cs="Arial"/>
          <w:i/>
        </w:rPr>
        <w:t>Duty to be diligent and efficient</w:t>
      </w:r>
      <w:r w:rsidRPr="00537FC7">
        <w:rPr>
          <w:rFonts w:ascii="Arial" w:eastAsia="Times New Roman" w:hAnsi="Arial" w:cs="Arial"/>
        </w:rPr>
        <w:t>” with the specific offence being “</w:t>
      </w:r>
      <w:r w:rsidRPr="00F8273D">
        <w:rPr>
          <w:rFonts w:ascii="Arial" w:eastAsia="Times New Roman" w:hAnsi="Arial" w:cs="Arial"/>
          <w:i/>
        </w:rPr>
        <w:t>Failure t</w:t>
      </w:r>
      <w:r w:rsidR="00E76A9F" w:rsidRPr="00F8273D">
        <w:rPr>
          <w:rFonts w:ascii="Arial" w:eastAsia="Times New Roman" w:hAnsi="Arial" w:cs="Arial"/>
          <w:i/>
        </w:rPr>
        <w:t>o</w:t>
      </w:r>
      <w:r w:rsidRPr="00F8273D">
        <w:rPr>
          <w:rFonts w:ascii="Arial" w:eastAsia="Times New Roman" w:hAnsi="Arial" w:cs="Arial"/>
          <w:i/>
        </w:rPr>
        <w:t xml:space="preserve"> protect the interests of the Company</w:t>
      </w:r>
      <w:r w:rsidRPr="00537FC7">
        <w:rPr>
          <w:rFonts w:ascii="Arial" w:eastAsia="Times New Roman" w:hAnsi="Arial" w:cs="Arial"/>
        </w:rPr>
        <w:t>.”  This Code came into effect in September 2014.  The applicant for his part submitted that he was not aware of this version of the Code.  He submitted a version</w:t>
      </w:r>
      <w:r w:rsidR="00CF5A04">
        <w:rPr>
          <w:rFonts w:ascii="Arial" w:eastAsia="Times New Roman" w:hAnsi="Arial" w:cs="Arial"/>
        </w:rPr>
        <w:t xml:space="preserve"> (in his bundle) </w:t>
      </w:r>
      <w:r w:rsidRPr="00537FC7">
        <w:rPr>
          <w:rFonts w:ascii="Arial" w:eastAsia="Times New Roman" w:hAnsi="Arial" w:cs="Arial"/>
        </w:rPr>
        <w:t>that predated the above version.  The section relied on by the applicant was headed “</w:t>
      </w:r>
      <w:r w:rsidRPr="00F8273D">
        <w:rPr>
          <w:rFonts w:ascii="Arial" w:eastAsia="Times New Roman" w:hAnsi="Arial" w:cs="Arial"/>
          <w:i/>
        </w:rPr>
        <w:t>Employees are required to be competent and diligent</w:t>
      </w:r>
      <w:r w:rsidRPr="00537FC7">
        <w:rPr>
          <w:rFonts w:ascii="Arial" w:eastAsia="Times New Roman" w:hAnsi="Arial" w:cs="Arial"/>
        </w:rPr>
        <w:t>” and the specific offence relied upon by him was “</w:t>
      </w:r>
      <w:r w:rsidRPr="00F8273D">
        <w:rPr>
          <w:rFonts w:ascii="Arial" w:eastAsia="Times New Roman" w:hAnsi="Arial" w:cs="Arial"/>
          <w:i/>
        </w:rPr>
        <w:t>Failing to take disciplinary action when necessary / required</w:t>
      </w:r>
      <w:r w:rsidRPr="00537FC7">
        <w:rPr>
          <w:rFonts w:ascii="Arial" w:eastAsia="Times New Roman" w:hAnsi="Arial" w:cs="Arial"/>
        </w:rPr>
        <w:t>.”  The respondent indicated that it had no objection to the use of the older version of the Code.  It was agreed that both versions of the Code prescribe a final written warning for the first offence and dismissal for the second offence.</w:t>
      </w:r>
    </w:p>
    <w:p w:rsidR="003D1375" w:rsidRDefault="003D1375" w:rsidP="003D1375">
      <w:pPr>
        <w:pStyle w:val="ListParagraph"/>
        <w:rPr>
          <w:rFonts w:ascii="Arial" w:eastAsia="Times New Roman" w:hAnsi="Arial" w:cs="Arial"/>
        </w:rPr>
      </w:pPr>
    </w:p>
    <w:p w:rsidR="003D1375" w:rsidRPr="00537FC7" w:rsidRDefault="003D1375" w:rsidP="00537FC7">
      <w:pPr>
        <w:numPr>
          <w:ilvl w:val="0"/>
          <w:numId w:val="1"/>
        </w:numPr>
        <w:spacing w:after="0" w:line="360" w:lineRule="auto"/>
        <w:ind w:left="709"/>
        <w:contextualSpacing/>
        <w:jc w:val="both"/>
        <w:rPr>
          <w:rFonts w:ascii="Arial" w:eastAsia="Times New Roman" w:hAnsi="Arial" w:cs="Arial"/>
        </w:rPr>
      </w:pPr>
      <w:r w:rsidRPr="004B5FD4">
        <w:rPr>
          <w:rFonts w:ascii="Arial" w:eastAsia="Times New Roman" w:hAnsi="Arial" w:cs="Arial"/>
        </w:rPr>
        <w:t xml:space="preserve">It was agreed that the Code is contractually binding on the applicant.  </w:t>
      </w:r>
    </w:p>
    <w:p w:rsidR="00537FC7" w:rsidRDefault="00537FC7" w:rsidP="005A0CBC">
      <w:pPr>
        <w:spacing w:after="0" w:line="360" w:lineRule="auto"/>
        <w:ind w:left="709"/>
        <w:contextualSpacing/>
        <w:jc w:val="both"/>
        <w:rPr>
          <w:rFonts w:ascii="Arial" w:eastAsia="Times New Roman" w:hAnsi="Arial" w:cs="Arial"/>
        </w:rPr>
      </w:pPr>
    </w:p>
    <w:p w:rsidR="009534EF" w:rsidRDefault="00A47F4D" w:rsidP="00677A1E">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The hearing sat on the following dates: 11 September, 5 October, 10 October and 2 November 2017.</w:t>
      </w:r>
      <w:r w:rsidR="00127994">
        <w:rPr>
          <w:rFonts w:ascii="Arial" w:eastAsia="Times New Roman" w:hAnsi="Arial" w:cs="Arial"/>
        </w:rPr>
        <w:t xml:space="preserve">  The applicant attended all the sittings</w:t>
      </w:r>
      <w:r w:rsidR="00FE1B47">
        <w:rPr>
          <w:rFonts w:ascii="Arial" w:eastAsia="Times New Roman" w:hAnsi="Arial" w:cs="Arial"/>
        </w:rPr>
        <w:t xml:space="preserve">; pleaded not guilty; </w:t>
      </w:r>
      <w:r w:rsidR="00127994">
        <w:rPr>
          <w:rFonts w:ascii="Arial" w:eastAsia="Times New Roman" w:hAnsi="Arial" w:cs="Arial"/>
        </w:rPr>
        <w:t>was represented by a colleague of his choice</w:t>
      </w:r>
      <w:r w:rsidR="00FE1B47">
        <w:rPr>
          <w:rFonts w:ascii="Arial" w:eastAsia="Times New Roman" w:hAnsi="Arial" w:cs="Arial"/>
        </w:rPr>
        <w:t xml:space="preserve">; </w:t>
      </w:r>
      <w:r w:rsidR="00127994">
        <w:rPr>
          <w:rFonts w:ascii="Arial" w:eastAsia="Times New Roman" w:hAnsi="Arial" w:cs="Arial"/>
        </w:rPr>
        <w:t>heard the evidence given by the respondent</w:t>
      </w:r>
      <w:r w:rsidR="00FE1B47">
        <w:rPr>
          <w:rFonts w:ascii="Arial" w:eastAsia="Times New Roman" w:hAnsi="Arial" w:cs="Arial"/>
        </w:rPr>
        <w:t xml:space="preserve">, </w:t>
      </w:r>
      <w:r w:rsidR="00127994">
        <w:rPr>
          <w:rFonts w:ascii="Arial" w:eastAsia="Times New Roman" w:hAnsi="Arial" w:cs="Arial"/>
        </w:rPr>
        <w:t>and gave evidence in his own support.  Ultimately he was found guilty and dismissed.</w:t>
      </w:r>
      <w:r w:rsidR="009534EF">
        <w:rPr>
          <w:rFonts w:ascii="Arial" w:eastAsia="Times New Roman" w:hAnsi="Arial" w:cs="Arial"/>
        </w:rPr>
        <w:t xml:space="preserve">  The finding was that “</w:t>
      </w:r>
      <w:r w:rsidR="009534EF" w:rsidRPr="00533100">
        <w:rPr>
          <w:rFonts w:ascii="Arial" w:eastAsia="Times New Roman" w:hAnsi="Arial" w:cs="Arial"/>
          <w:i/>
        </w:rPr>
        <w:t>during the period 2 July 2017 to August 2017, you failed to take corrective action on your subordinates when it was required.  Such has breached the trust relationship between the company and yourself</w:t>
      </w:r>
      <w:r w:rsidR="009534EF">
        <w:rPr>
          <w:rFonts w:ascii="Arial" w:eastAsia="Times New Roman" w:hAnsi="Arial" w:cs="Arial"/>
        </w:rPr>
        <w:t>.”</w:t>
      </w:r>
    </w:p>
    <w:p w:rsidR="009534EF" w:rsidRDefault="009534EF" w:rsidP="009534EF">
      <w:pPr>
        <w:pStyle w:val="ListParagraph"/>
        <w:rPr>
          <w:rFonts w:ascii="Arial" w:eastAsia="Times New Roman" w:hAnsi="Arial" w:cs="Arial"/>
        </w:rPr>
      </w:pPr>
    </w:p>
    <w:p w:rsidR="00677A1E" w:rsidRDefault="00127994" w:rsidP="00677A1E">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The applicant’</w:t>
      </w:r>
      <w:r w:rsidR="00591B06">
        <w:rPr>
          <w:rFonts w:ascii="Arial" w:eastAsia="Times New Roman" w:hAnsi="Arial" w:cs="Arial"/>
        </w:rPr>
        <w:t>s</w:t>
      </w:r>
      <w:r>
        <w:rPr>
          <w:rFonts w:ascii="Arial" w:eastAsia="Times New Roman" w:hAnsi="Arial" w:cs="Arial"/>
        </w:rPr>
        <w:t xml:space="preserve"> appeal against the sanction was</w:t>
      </w:r>
      <w:r w:rsidR="001C356B">
        <w:rPr>
          <w:rFonts w:ascii="Arial" w:eastAsia="Times New Roman" w:hAnsi="Arial" w:cs="Arial"/>
        </w:rPr>
        <w:t xml:space="preserve"> unsuccessful.  </w:t>
      </w:r>
      <w:r>
        <w:rPr>
          <w:rFonts w:ascii="Arial" w:eastAsia="Times New Roman" w:hAnsi="Arial" w:cs="Arial"/>
        </w:rPr>
        <w:t>He referred an alleged unfair dismissal dispute with the CCMA on 19 December 2017.  The matter was set down for conciliation on 15 January 2018 but remained unresolved.  Hence the referral to arbitration.</w:t>
      </w:r>
    </w:p>
    <w:p w:rsidR="004B5FD4" w:rsidRDefault="004B5FD4" w:rsidP="004B5FD4">
      <w:pPr>
        <w:pStyle w:val="ListParagraph"/>
        <w:rPr>
          <w:rFonts w:ascii="Arial" w:eastAsia="Times New Roman" w:hAnsi="Arial" w:cs="Arial"/>
        </w:rPr>
      </w:pPr>
    </w:p>
    <w:p w:rsidR="007B494A" w:rsidRDefault="007B494A" w:rsidP="00677A1E">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The respondent made an oral submission in closing, while the applicant made a written submission.</w:t>
      </w:r>
    </w:p>
    <w:p w:rsidR="00CF64E3" w:rsidRDefault="00CF64E3" w:rsidP="00CF64E3">
      <w:pPr>
        <w:rPr>
          <w:rFonts w:ascii="Arial" w:eastAsia="Times New Roman" w:hAnsi="Arial" w:cs="Arial"/>
        </w:rPr>
      </w:pPr>
    </w:p>
    <w:p w:rsidR="009909AA" w:rsidRDefault="009909AA" w:rsidP="00CF64E3">
      <w:pPr>
        <w:rPr>
          <w:rFonts w:ascii="Arial" w:eastAsia="Times New Roman" w:hAnsi="Arial" w:cs="Arial"/>
        </w:rPr>
      </w:pPr>
    </w:p>
    <w:p w:rsidR="00CF64E3" w:rsidRPr="00E50D3A" w:rsidRDefault="00CF64E3" w:rsidP="00CF64E3">
      <w:pPr>
        <w:keepNext/>
        <w:spacing w:after="0" w:line="360" w:lineRule="auto"/>
        <w:contextualSpacing/>
        <w:jc w:val="both"/>
        <w:outlineLvl w:val="0"/>
        <w:rPr>
          <w:rFonts w:ascii="Arial" w:eastAsia="Times New Roman" w:hAnsi="Arial" w:cs="Arial"/>
          <w:lang w:val="en-GB"/>
        </w:rPr>
      </w:pPr>
      <w:r w:rsidRPr="00E50D3A">
        <w:rPr>
          <w:rFonts w:ascii="Arial" w:eastAsia="Times New Roman" w:hAnsi="Arial" w:cs="Arial"/>
          <w:lang w:val="en-GB"/>
        </w:rPr>
        <w:t>SURVEY &amp; ANALYSIS OF EVIDENCE AND ARGUMENTS</w:t>
      </w:r>
    </w:p>
    <w:p w:rsidR="00CF64E3" w:rsidRDefault="00CF64E3" w:rsidP="00677A1E">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 xml:space="preserve">The respondent called the following witnesses in support of its case: </w:t>
      </w:r>
      <w:r w:rsidR="00D67C43">
        <w:rPr>
          <w:rFonts w:ascii="Arial" w:eastAsia="Times New Roman" w:hAnsi="Arial" w:cs="Arial"/>
        </w:rPr>
        <w:t>……………</w:t>
      </w:r>
      <w:proofErr w:type="gramStart"/>
      <w:r w:rsidR="00D67C43">
        <w:rPr>
          <w:rFonts w:ascii="Arial" w:eastAsia="Times New Roman" w:hAnsi="Arial" w:cs="Arial"/>
        </w:rPr>
        <w:t>..</w:t>
      </w:r>
      <w:r w:rsidR="004F0776">
        <w:rPr>
          <w:rFonts w:ascii="Arial" w:eastAsia="Times New Roman" w:hAnsi="Arial" w:cs="Arial"/>
        </w:rPr>
        <w:t>(</w:t>
      </w:r>
      <w:proofErr w:type="gramEnd"/>
      <w:r w:rsidR="004F0776">
        <w:rPr>
          <w:rFonts w:ascii="Arial" w:eastAsia="Times New Roman" w:hAnsi="Arial" w:cs="Arial"/>
        </w:rPr>
        <w:t>operations manager at the</w:t>
      </w:r>
      <w:r w:rsidR="00FE2017">
        <w:rPr>
          <w:rFonts w:ascii="Arial" w:eastAsia="Times New Roman" w:hAnsi="Arial" w:cs="Arial"/>
        </w:rPr>
        <w:t xml:space="preserve"> </w:t>
      </w:r>
      <w:r w:rsidR="004F0776">
        <w:rPr>
          <w:rFonts w:ascii="Arial" w:eastAsia="Times New Roman" w:hAnsi="Arial" w:cs="Arial"/>
        </w:rPr>
        <w:t>DC</w:t>
      </w:r>
      <w:r w:rsidR="00FE2017">
        <w:rPr>
          <w:rFonts w:ascii="Arial" w:eastAsia="Times New Roman" w:hAnsi="Arial" w:cs="Arial"/>
        </w:rPr>
        <w:t xml:space="preserve">; </w:t>
      </w:r>
      <w:r w:rsidR="004F0776">
        <w:rPr>
          <w:rFonts w:ascii="Arial" w:eastAsia="Times New Roman" w:hAnsi="Arial" w:cs="Arial"/>
        </w:rPr>
        <w:t>she ha</w:t>
      </w:r>
      <w:r w:rsidR="0054796F">
        <w:rPr>
          <w:rFonts w:ascii="Arial" w:eastAsia="Times New Roman" w:hAnsi="Arial" w:cs="Arial"/>
        </w:rPr>
        <w:t xml:space="preserve">s </w:t>
      </w:r>
      <w:r w:rsidR="004F0776">
        <w:rPr>
          <w:rFonts w:ascii="Arial" w:eastAsia="Times New Roman" w:hAnsi="Arial" w:cs="Arial"/>
        </w:rPr>
        <w:t>held that post since 2012; and ha</w:t>
      </w:r>
      <w:r w:rsidR="0054796F">
        <w:rPr>
          <w:rFonts w:ascii="Arial" w:eastAsia="Times New Roman" w:hAnsi="Arial" w:cs="Arial"/>
        </w:rPr>
        <w:t xml:space="preserve">s </w:t>
      </w:r>
      <w:r w:rsidR="004F0776">
        <w:rPr>
          <w:rFonts w:ascii="Arial" w:eastAsia="Times New Roman" w:hAnsi="Arial" w:cs="Arial"/>
        </w:rPr>
        <w:t xml:space="preserve">been employed by the respondent for 35 years.  She was the applicant’s immediate superior); </w:t>
      </w:r>
      <w:r w:rsidR="00D67C43">
        <w:rPr>
          <w:rFonts w:ascii="Arial" w:eastAsia="Times New Roman" w:hAnsi="Arial" w:cs="Arial"/>
        </w:rPr>
        <w:t>……………</w:t>
      </w:r>
      <w:proofErr w:type="gramStart"/>
      <w:r w:rsidR="00D67C43">
        <w:rPr>
          <w:rFonts w:ascii="Arial" w:eastAsia="Times New Roman" w:hAnsi="Arial" w:cs="Arial"/>
        </w:rPr>
        <w:t>..</w:t>
      </w:r>
      <w:r w:rsidR="009F7AEB">
        <w:rPr>
          <w:rFonts w:ascii="Arial" w:eastAsia="Times New Roman" w:hAnsi="Arial" w:cs="Arial"/>
        </w:rPr>
        <w:t>(</w:t>
      </w:r>
      <w:proofErr w:type="gramEnd"/>
      <w:r w:rsidR="009F7AEB">
        <w:rPr>
          <w:rFonts w:ascii="Arial" w:eastAsia="Times New Roman" w:hAnsi="Arial" w:cs="Arial"/>
        </w:rPr>
        <w:t xml:space="preserve">process </w:t>
      </w:r>
      <w:r w:rsidR="009F7AEB">
        <w:rPr>
          <w:rFonts w:ascii="Arial" w:eastAsia="Times New Roman" w:hAnsi="Arial" w:cs="Arial"/>
        </w:rPr>
        <w:lastRenderedPageBreak/>
        <w:t>manager at the DC for 6 years and employed by the respondent for 30 years</w:t>
      </w:r>
      <w:r w:rsidR="00C268CF">
        <w:rPr>
          <w:rFonts w:ascii="Arial" w:eastAsia="Times New Roman" w:hAnsi="Arial" w:cs="Arial"/>
        </w:rPr>
        <w:t>; and a colleague of the applicant</w:t>
      </w:r>
      <w:r w:rsidR="009F7AEB">
        <w:rPr>
          <w:rFonts w:ascii="Arial" w:eastAsia="Times New Roman" w:hAnsi="Arial" w:cs="Arial"/>
        </w:rPr>
        <w:t>);</w:t>
      </w:r>
      <w:r w:rsidR="00D67C43">
        <w:rPr>
          <w:rFonts w:ascii="Arial" w:eastAsia="Times New Roman" w:hAnsi="Arial" w:cs="Arial"/>
        </w:rPr>
        <w:t xml:space="preserve"> ……………</w:t>
      </w:r>
      <w:r w:rsidR="009F7AEB">
        <w:rPr>
          <w:rFonts w:ascii="Arial" w:eastAsia="Times New Roman" w:hAnsi="Arial" w:cs="Arial"/>
        </w:rPr>
        <w:t xml:space="preserve"> (</w:t>
      </w:r>
      <w:proofErr w:type="gramStart"/>
      <w:r w:rsidR="009F7AEB">
        <w:rPr>
          <w:rFonts w:ascii="Arial" w:eastAsia="Times New Roman" w:hAnsi="Arial" w:cs="Arial"/>
        </w:rPr>
        <w:t>the</w:t>
      </w:r>
      <w:proofErr w:type="gramEnd"/>
      <w:r w:rsidR="009F7AEB">
        <w:rPr>
          <w:rFonts w:ascii="Arial" w:eastAsia="Times New Roman" w:hAnsi="Arial" w:cs="Arial"/>
        </w:rPr>
        <w:t xml:space="preserve"> respondent’s representative at the arbitration;</w:t>
      </w:r>
      <w:r w:rsidR="00411E58">
        <w:rPr>
          <w:rFonts w:ascii="Arial" w:eastAsia="Times New Roman" w:hAnsi="Arial" w:cs="Arial"/>
        </w:rPr>
        <w:t xml:space="preserve"> and</w:t>
      </w:r>
      <w:r w:rsidR="009F7AEB">
        <w:rPr>
          <w:rFonts w:ascii="Arial" w:eastAsia="Times New Roman" w:hAnsi="Arial" w:cs="Arial"/>
        </w:rPr>
        <w:t xml:space="preserve"> senor labour relations spec</w:t>
      </w:r>
      <w:r w:rsidR="00ED1E7C">
        <w:rPr>
          <w:rFonts w:ascii="Arial" w:eastAsia="Times New Roman" w:hAnsi="Arial" w:cs="Arial"/>
        </w:rPr>
        <w:t>ialist for 9 years).  (In his closing statement the applicant made a number of complaints against Naidoo, but failed to put these to him during cross-examination.  For purposes of the arbitration I cannot take these complaints into account.)</w:t>
      </w:r>
    </w:p>
    <w:p w:rsidR="009F7AEB" w:rsidRDefault="009F7AEB" w:rsidP="009F7AEB">
      <w:pPr>
        <w:spacing w:after="0" w:line="360" w:lineRule="auto"/>
        <w:ind w:left="709"/>
        <w:contextualSpacing/>
        <w:jc w:val="both"/>
        <w:rPr>
          <w:rFonts w:ascii="Arial" w:eastAsia="Times New Roman" w:hAnsi="Arial" w:cs="Arial"/>
        </w:rPr>
      </w:pPr>
    </w:p>
    <w:p w:rsidR="009F7AEB" w:rsidRDefault="009F7AEB" w:rsidP="00677A1E">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 xml:space="preserve">The applicant gave evidence and called the following witnesses in support of his case: </w:t>
      </w:r>
      <w:r w:rsidR="00D67C43">
        <w:rPr>
          <w:rFonts w:ascii="Arial" w:eastAsia="Times New Roman" w:hAnsi="Arial" w:cs="Arial"/>
        </w:rPr>
        <w:t>………………..</w:t>
      </w:r>
      <w:r w:rsidR="00C268CF">
        <w:rPr>
          <w:rFonts w:ascii="Arial" w:eastAsia="Times New Roman" w:hAnsi="Arial" w:cs="Arial"/>
        </w:rPr>
        <w:t xml:space="preserve"> (</w:t>
      </w:r>
      <w:proofErr w:type="gramStart"/>
      <w:r w:rsidR="00023D12">
        <w:rPr>
          <w:rFonts w:ascii="Arial" w:eastAsia="Times New Roman" w:hAnsi="Arial" w:cs="Arial"/>
        </w:rPr>
        <w:t>process</w:t>
      </w:r>
      <w:proofErr w:type="gramEnd"/>
      <w:r w:rsidR="00023D12">
        <w:rPr>
          <w:rFonts w:ascii="Arial" w:eastAsia="Times New Roman" w:hAnsi="Arial" w:cs="Arial"/>
        </w:rPr>
        <w:t xml:space="preserve"> team leader for 10 years and employed by the respondent for 15 years; a subordinate of the applicant);</w:t>
      </w:r>
      <w:r w:rsidR="00D67C43">
        <w:rPr>
          <w:rFonts w:ascii="Arial" w:eastAsia="Times New Roman" w:hAnsi="Arial" w:cs="Arial"/>
        </w:rPr>
        <w:t xml:space="preserve"> …………….</w:t>
      </w:r>
      <w:r w:rsidR="00F35601">
        <w:rPr>
          <w:rFonts w:ascii="Arial" w:eastAsia="Times New Roman" w:hAnsi="Arial" w:cs="Arial"/>
        </w:rPr>
        <w:t>(clerk for 20 years and employed by the respondent for 22 years).</w:t>
      </w:r>
      <w:r w:rsidR="0083023A">
        <w:rPr>
          <w:rFonts w:ascii="Arial" w:eastAsia="Times New Roman" w:hAnsi="Arial" w:cs="Arial"/>
        </w:rPr>
        <w:t xml:space="preserve">  Both witnesses attended in response to subpoenas that were served on them by the applicant.</w:t>
      </w:r>
    </w:p>
    <w:p w:rsidR="00677A1E" w:rsidRDefault="00677A1E" w:rsidP="00677A1E">
      <w:pPr>
        <w:pStyle w:val="ListParagraph"/>
        <w:rPr>
          <w:rFonts w:ascii="Arial" w:eastAsia="Times New Roman" w:hAnsi="Arial" w:cs="Arial"/>
        </w:rPr>
      </w:pPr>
    </w:p>
    <w:p w:rsidR="00677A1E" w:rsidRDefault="00677A1E" w:rsidP="00505C07">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During the pre-</w:t>
      </w:r>
      <w:proofErr w:type="spellStart"/>
      <w:r>
        <w:rPr>
          <w:rFonts w:ascii="Arial" w:eastAsia="Times New Roman" w:hAnsi="Arial" w:cs="Arial"/>
        </w:rPr>
        <w:t>arb</w:t>
      </w:r>
      <w:proofErr w:type="spellEnd"/>
      <w:r>
        <w:rPr>
          <w:rFonts w:ascii="Arial" w:eastAsia="Times New Roman" w:hAnsi="Arial" w:cs="Arial"/>
        </w:rPr>
        <w:t xml:space="preserve"> the applicant</w:t>
      </w:r>
      <w:r w:rsidR="00505C07">
        <w:rPr>
          <w:rFonts w:ascii="Arial" w:eastAsia="Times New Roman" w:hAnsi="Arial" w:cs="Arial"/>
        </w:rPr>
        <w:t xml:space="preserve"> indicated that he did not intend raising any </w:t>
      </w:r>
      <w:r w:rsidR="004F2614">
        <w:rPr>
          <w:rFonts w:ascii="Arial" w:eastAsia="Times New Roman" w:hAnsi="Arial" w:cs="Arial"/>
        </w:rPr>
        <w:t xml:space="preserve">procedural </w:t>
      </w:r>
      <w:r w:rsidR="00505C07">
        <w:rPr>
          <w:rFonts w:ascii="Arial" w:eastAsia="Times New Roman" w:hAnsi="Arial" w:cs="Arial"/>
        </w:rPr>
        <w:t>issues.</w:t>
      </w:r>
    </w:p>
    <w:p w:rsidR="00B75FCF" w:rsidRDefault="00B75FCF" w:rsidP="00B75FCF">
      <w:pPr>
        <w:pStyle w:val="ListParagraph"/>
        <w:rPr>
          <w:rFonts w:ascii="Arial" w:eastAsia="Times New Roman" w:hAnsi="Arial" w:cs="Arial"/>
        </w:rPr>
      </w:pPr>
    </w:p>
    <w:p w:rsidR="00B75FCF" w:rsidRDefault="00B75FCF" w:rsidP="00505C07">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The</w:t>
      </w:r>
      <w:r w:rsidR="004F51CD">
        <w:rPr>
          <w:rFonts w:ascii="Arial" w:eastAsia="Times New Roman" w:hAnsi="Arial" w:cs="Arial"/>
        </w:rPr>
        <w:t xml:space="preserve"> following was either common cause, agreed to, undisputed or conceded during either the pre-</w:t>
      </w:r>
      <w:proofErr w:type="spellStart"/>
      <w:r w:rsidR="004F51CD">
        <w:rPr>
          <w:rFonts w:ascii="Arial" w:eastAsia="Times New Roman" w:hAnsi="Arial" w:cs="Arial"/>
        </w:rPr>
        <w:t>arb</w:t>
      </w:r>
      <w:proofErr w:type="spellEnd"/>
      <w:r w:rsidR="004F51CD">
        <w:rPr>
          <w:rFonts w:ascii="Arial" w:eastAsia="Times New Roman" w:hAnsi="Arial" w:cs="Arial"/>
        </w:rPr>
        <w:t xml:space="preserve"> or the arbitration:</w:t>
      </w:r>
    </w:p>
    <w:p w:rsidR="00B75FCF" w:rsidRPr="00B75FCF" w:rsidRDefault="00B75FCF" w:rsidP="00B75FCF">
      <w:pPr>
        <w:numPr>
          <w:ilvl w:val="1"/>
          <w:numId w:val="1"/>
        </w:numPr>
        <w:spacing w:after="0" w:line="360" w:lineRule="auto"/>
        <w:contextualSpacing/>
        <w:jc w:val="both"/>
        <w:rPr>
          <w:rFonts w:ascii="Arial" w:eastAsia="Times New Roman" w:hAnsi="Arial" w:cs="Arial"/>
        </w:rPr>
      </w:pPr>
      <w:r w:rsidRPr="00B75FCF">
        <w:rPr>
          <w:rFonts w:ascii="Arial" w:eastAsia="Times New Roman" w:hAnsi="Arial" w:cs="Arial"/>
        </w:rPr>
        <w:t>The hierarchy at the distribution centre (DC) is as follows: general manager; 4 senior managers (including</w:t>
      </w:r>
      <w:r w:rsidR="00B36B1F">
        <w:rPr>
          <w:rFonts w:ascii="Arial" w:eastAsia="Times New Roman" w:hAnsi="Arial" w:cs="Arial"/>
        </w:rPr>
        <w:t xml:space="preserve"> the operations manager, </w:t>
      </w:r>
      <w:r w:rsidR="00070F8C">
        <w:rPr>
          <w:rFonts w:ascii="Arial" w:eastAsia="Times New Roman" w:hAnsi="Arial" w:cs="Arial"/>
        </w:rPr>
        <w:t>Khan</w:t>
      </w:r>
      <w:r w:rsidR="00B36B1F">
        <w:rPr>
          <w:rFonts w:ascii="Arial" w:eastAsia="Times New Roman" w:hAnsi="Arial" w:cs="Arial"/>
        </w:rPr>
        <w:t xml:space="preserve">, </w:t>
      </w:r>
      <w:r w:rsidRPr="00B75FCF">
        <w:rPr>
          <w:rFonts w:ascii="Arial" w:eastAsia="Times New Roman" w:hAnsi="Arial" w:cs="Arial"/>
        </w:rPr>
        <w:t>who was the applicant’s immediate superior)</w:t>
      </w:r>
      <w:r w:rsidR="00BF6C4F">
        <w:rPr>
          <w:rFonts w:ascii="Arial" w:eastAsia="Times New Roman" w:hAnsi="Arial" w:cs="Arial"/>
        </w:rPr>
        <w:t>; 3 manager</w:t>
      </w:r>
      <w:r w:rsidR="00A56529">
        <w:rPr>
          <w:rFonts w:ascii="Arial" w:eastAsia="Times New Roman" w:hAnsi="Arial" w:cs="Arial"/>
        </w:rPr>
        <w:t>s</w:t>
      </w:r>
      <w:r w:rsidR="00BF6C4F">
        <w:rPr>
          <w:rFonts w:ascii="Arial" w:eastAsia="Times New Roman" w:hAnsi="Arial" w:cs="Arial"/>
        </w:rPr>
        <w:t>; and 9 team-leaders; each team-leader has approximately 20 pickers working with him in a team;</w:t>
      </w:r>
    </w:p>
    <w:p w:rsidR="00B75FCF" w:rsidRDefault="00BF6C4F" w:rsidP="00B75FCF">
      <w:pPr>
        <w:numPr>
          <w:ilvl w:val="1"/>
          <w:numId w:val="1"/>
        </w:numPr>
        <w:spacing w:after="0" w:line="360" w:lineRule="auto"/>
        <w:contextualSpacing/>
        <w:jc w:val="both"/>
        <w:rPr>
          <w:rFonts w:ascii="Arial" w:eastAsia="Times New Roman" w:hAnsi="Arial" w:cs="Arial"/>
        </w:rPr>
      </w:pPr>
      <w:r>
        <w:rPr>
          <w:rFonts w:ascii="Arial" w:eastAsia="Times New Roman" w:hAnsi="Arial" w:cs="Arial"/>
        </w:rPr>
        <w:t>During 2017 the applicant’s workload was reduced because he was not coping.  The applicant was enrolled into the Performance Improvement Plan in February 2017 due to his unsatisf</w:t>
      </w:r>
      <w:r w:rsidR="00284485">
        <w:rPr>
          <w:rFonts w:ascii="Arial" w:eastAsia="Times New Roman" w:hAnsi="Arial" w:cs="Arial"/>
        </w:rPr>
        <w:t xml:space="preserve">actory performance as manager.  The applicant had proceeded on long leave in March 2017 and on his return he resumed participation </w:t>
      </w:r>
      <w:r w:rsidR="00A56529">
        <w:rPr>
          <w:rFonts w:ascii="Arial" w:eastAsia="Times New Roman" w:hAnsi="Arial" w:cs="Arial"/>
        </w:rPr>
        <w:t xml:space="preserve">in the </w:t>
      </w:r>
      <w:r w:rsidR="00284485">
        <w:rPr>
          <w:rFonts w:ascii="Arial" w:eastAsia="Times New Roman" w:hAnsi="Arial" w:cs="Arial"/>
        </w:rPr>
        <w:t>Plan;</w:t>
      </w:r>
    </w:p>
    <w:p w:rsidR="00D36197" w:rsidRDefault="00D36197" w:rsidP="00B75FCF">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applicant’s department was in</w:t>
      </w:r>
      <w:r w:rsidR="000D519D">
        <w:rPr>
          <w:rFonts w:ascii="Arial" w:eastAsia="Times New Roman" w:hAnsi="Arial" w:cs="Arial"/>
        </w:rPr>
        <w:t xml:space="preserve"> Khan’</w:t>
      </w:r>
      <w:r w:rsidR="00D34ECC">
        <w:rPr>
          <w:rFonts w:ascii="Arial" w:eastAsia="Times New Roman" w:hAnsi="Arial" w:cs="Arial"/>
        </w:rPr>
        <w:t>s</w:t>
      </w:r>
      <w:r w:rsidR="000D519D">
        <w:rPr>
          <w:rFonts w:ascii="Arial" w:eastAsia="Times New Roman" w:hAnsi="Arial" w:cs="Arial"/>
        </w:rPr>
        <w:t xml:space="preserve"> words: “</w:t>
      </w:r>
      <w:r>
        <w:rPr>
          <w:rFonts w:ascii="Arial" w:eastAsia="Times New Roman" w:hAnsi="Arial" w:cs="Arial"/>
        </w:rPr>
        <w:t>a “mess;”</w:t>
      </w:r>
    </w:p>
    <w:p w:rsidR="003E4E28" w:rsidRDefault="00300D9E" w:rsidP="00724854">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respondent ha</w:t>
      </w:r>
      <w:r w:rsidR="002A1D48">
        <w:rPr>
          <w:rFonts w:ascii="Arial" w:eastAsia="Times New Roman" w:hAnsi="Arial" w:cs="Arial"/>
        </w:rPr>
        <w:t xml:space="preserve">d </w:t>
      </w:r>
      <w:r>
        <w:rPr>
          <w:rFonts w:ascii="Arial" w:eastAsia="Times New Roman" w:hAnsi="Arial" w:cs="Arial"/>
        </w:rPr>
        <w:t>devised</w:t>
      </w:r>
      <w:r w:rsidR="00F003EF">
        <w:rPr>
          <w:rFonts w:ascii="Arial" w:eastAsia="Times New Roman" w:hAnsi="Arial" w:cs="Arial"/>
        </w:rPr>
        <w:t xml:space="preserve"> detailed </w:t>
      </w:r>
      <w:r>
        <w:rPr>
          <w:rFonts w:ascii="Arial" w:eastAsia="Times New Roman" w:hAnsi="Arial" w:cs="Arial"/>
        </w:rPr>
        <w:t>policies and procedures to ensure that proper discipli</w:t>
      </w:r>
      <w:r w:rsidR="008055F6">
        <w:rPr>
          <w:rFonts w:ascii="Arial" w:eastAsia="Times New Roman" w:hAnsi="Arial" w:cs="Arial"/>
        </w:rPr>
        <w:t xml:space="preserve">ne is followed in the workplace.  </w:t>
      </w:r>
      <w:r w:rsidRPr="008055F6">
        <w:rPr>
          <w:rFonts w:ascii="Arial" w:eastAsia="Times New Roman" w:hAnsi="Arial" w:cs="Arial"/>
        </w:rPr>
        <w:t>The applicant</w:t>
      </w:r>
      <w:r w:rsidR="002A1D48" w:rsidRPr="008055F6">
        <w:rPr>
          <w:rFonts w:ascii="Arial" w:eastAsia="Times New Roman" w:hAnsi="Arial" w:cs="Arial"/>
        </w:rPr>
        <w:t xml:space="preserve"> was </w:t>
      </w:r>
      <w:r w:rsidRPr="008055F6">
        <w:rPr>
          <w:rFonts w:ascii="Arial" w:eastAsia="Times New Roman" w:hAnsi="Arial" w:cs="Arial"/>
        </w:rPr>
        <w:t>aware of</w:t>
      </w:r>
      <w:r w:rsidR="008055F6">
        <w:rPr>
          <w:rFonts w:ascii="Arial" w:eastAsia="Times New Roman" w:hAnsi="Arial" w:cs="Arial"/>
        </w:rPr>
        <w:t xml:space="preserve"> them and had been intensively trained on them.</w:t>
      </w:r>
      <w:r w:rsidR="007C2EFF">
        <w:rPr>
          <w:rFonts w:ascii="Arial" w:eastAsia="Times New Roman" w:hAnsi="Arial" w:cs="Arial"/>
        </w:rPr>
        <w:t xml:space="preserve">  I</w:t>
      </w:r>
      <w:r w:rsidR="008055F6">
        <w:rPr>
          <w:rFonts w:ascii="Arial" w:eastAsia="Times New Roman" w:hAnsi="Arial" w:cs="Arial"/>
        </w:rPr>
        <w:t>t was agreed that they were reasonable</w:t>
      </w:r>
      <w:r w:rsidR="00EC17DA">
        <w:rPr>
          <w:rFonts w:ascii="Arial" w:eastAsia="Times New Roman" w:hAnsi="Arial" w:cs="Arial"/>
        </w:rPr>
        <w:t xml:space="preserve"> and </w:t>
      </w:r>
      <w:r w:rsidR="008F48CD">
        <w:rPr>
          <w:rFonts w:ascii="Arial" w:eastAsia="Times New Roman" w:hAnsi="Arial" w:cs="Arial"/>
        </w:rPr>
        <w:t>serve</w:t>
      </w:r>
      <w:r w:rsidR="00AB59E7">
        <w:rPr>
          <w:rFonts w:ascii="Arial" w:eastAsia="Times New Roman" w:hAnsi="Arial" w:cs="Arial"/>
        </w:rPr>
        <w:t>d</w:t>
      </w:r>
      <w:r w:rsidR="008F48CD">
        <w:rPr>
          <w:rFonts w:ascii="Arial" w:eastAsia="Times New Roman" w:hAnsi="Arial" w:cs="Arial"/>
        </w:rPr>
        <w:t xml:space="preserve"> an important purpose</w:t>
      </w:r>
      <w:r w:rsidR="00D42281">
        <w:rPr>
          <w:rFonts w:ascii="Arial" w:eastAsia="Times New Roman" w:hAnsi="Arial" w:cs="Arial"/>
        </w:rPr>
        <w:t xml:space="preserve"> to </w:t>
      </w:r>
      <w:r w:rsidR="008F48CD">
        <w:rPr>
          <w:rFonts w:ascii="Arial" w:eastAsia="Times New Roman" w:hAnsi="Arial" w:cs="Arial"/>
        </w:rPr>
        <w:t>ensure the smooth and o</w:t>
      </w:r>
      <w:r w:rsidR="00724854">
        <w:rPr>
          <w:rFonts w:ascii="Arial" w:eastAsia="Times New Roman" w:hAnsi="Arial" w:cs="Arial"/>
        </w:rPr>
        <w:t xml:space="preserve">rderly running of the workplace.  The applicant agreed that he </w:t>
      </w:r>
      <w:r w:rsidR="003E4E28">
        <w:rPr>
          <w:rFonts w:ascii="Arial" w:eastAsia="Times New Roman" w:hAnsi="Arial" w:cs="Arial"/>
        </w:rPr>
        <w:t>understood the</w:t>
      </w:r>
      <w:r w:rsidR="00494E02">
        <w:rPr>
          <w:rFonts w:ascii="Arial" w:eastAsia="Times New Roman" w:hAnsi="Arial" w:cs="Arial"/>
        </w:rPr>
        <w:t>se</w:t>
      </w:r>
      <w:r w:rsidR="006F09E8">
        <w:rPr>
          <w:rFonts w:ascii="Arial" w:eastAsia="Times New Roman" w:hAnsi="Arial" w:cs="Arial"/>
        </w:rPr>
        <w:t xml:space="preserve"> documents</w:t>
      </w:r>
      <w:r w:rsidR="003E4E28">
        <w:rPr>
          <w:rFonts w:ascii="Arial" w:eastAsia="Times New Roman" w:hAnsi="Arial" w:cs="Arial"/>
        </w:rPr>
        <w:t xml:space="preserve"> and had no difficulty in the past in implement</w:t>
      </w:r>
      <w:r w:rsidR="006472C5">
        <w:rPr>
          <w:rFonts w:ascii="Arial" w:eastAsia="Times New Roman" w:hAnsi="Arial" w:cs="Arial"/>
        </w:rPr>
        <w:t>ing them;</w:t>
      </w:r>
    </w:p>
    <w:p w:rsidR="00300D9E" w:rsidRDefault="003A654D" w:rsidP="00B75FCF">
      <w:pPr>
        <w:numPr>
          <w:ilvl w:val="1"/>
          <w:numId w:val="1"/>
        </w:numPr>
        <w:spacing w:after="0" w:line="360" w:lineRule="auto"/>
        <w:contextualSpacing/>
        <w:jc w:val="both"/>
        <w:rPr>
          <w:rFonts w:ascii="Arial" w:eastAsia="Times New Roman" w:hAnsi="Arial" w:cs="Arial"/>
        </w:rPr>
      </w:pPr>
      <w:r>
        <w:rPr>
          <w:rFonts w:ascii="Arial" w:eastAsia="Times New Roman" w:hAnsi="Arial" w:cs="Arial"/>
        </w:rPr>
        <w:t>In cases of doubt the applicant ha</w:t>
      </w:r>
      <w:r w:rsidR="00BF2DC0">
        <w:rPr>
          <w:rFonts w:ascii="Arial" w:eastAsia="Times New Roman" w:hAnsi="Arial" w:cs="Arial"/>
        </w:rPr>
        <w:t xml:space="preserve">d </w:t>
      </w:r>
      <w:r>
        <w:rPr>
          <w:rFonts w:ascii="Arial" w:eastAsia="Times New Roman" w:hAnsi="Arial" w:cs="Arial"/>
        </w:rPr>
        <w:t>access to his line manager or the general manager in order that he can seek clarity or guidance on any disciplinary or performance related issue;</w:t>
      </w:r>
    </w:p>
    <w:p w:rsidR="00FF3ADA" w:rsidRDefault="00867807" w:rsidP="00FF3ADA">
      <w:pPr>
        <w:numPr>
          <w:ilvl w:val="1"/>
          <w:numId w:val="1"/>
        </w:numPr>
        <w:spacing w:after="0" w:line="360" w:lineRule="auto"/>
        <w:contextualSpacing/>
        <w:jc w:val="both"/>
        <w:rPr>
          <w:rFonts w:ascii="Arial" w:eastAsia="Times New Roman" w:hAnsi="Arial" w:cs="Arial"/>
        </w:rPr>
      </w:pPr>
      <w:r>
        <w:rPr>
          <w:rFonts w:ascii="Arial" w:eastAsia="Times New Roman" w:hAnsi="Arial" w:cs="Arial"/>
        </w:rPr>
        <w:lastRenderedPageBreak/>
        <w:t xml:space="preserve">That </w:t>
      </w:r>
      <w:r w:rsidR="00FF3ADA">
        <w:rPr>
          <w:rFonts w:ascii="Arial" w:eastAsia="Times New Roman" w:hAnsi="Arial" w:cs="Arial"/>
        </w:rPr>
        <w:t>as a manager the applicant had the following duties:</w:t>
      </w:r>
    </w:p>
    <w:p w:rsidR="00FF3ADA" w:rsidRDefault="00FF3ADA" w:rsidP="00FF3ADA">
      <w:pPr>
        <w:numPr>
          <w:ilvl w:val="2"/>
          <w:numId w:val="1"/>
        </w:numPr>
        <w:spacing w:after="0" w:line="360" w:lineRule="auto"/>
        <w:contextualSpacing/>
        <w:jc w:val="both"/>
        <w:rPr>
          <w:rFonts w:ascii="Arial" w:eastAsia="Times New Roman" w:hAnsi="Arial" w:cs="Arial"/>
        </w:rPr>
      </w:pPr>
      <w:r>
        <w:rPr>
          <w:rFonts w:ascii="Arial" w:eastAsia="Times New Roman" w:hAnsi="Arial" w:cs="Arial"/>
        </w:rPr>
        <w:t>To ensure that his team-leaders perform their duties properly and adhere to the disciplinary code (the Code);</w:t>
      </w:r>
    </w:p>
    <w:p w:rsidR="00FF3ADA" w:rsidRDefault="00FF3ADA" w:rsidP="00FF3ADA">
      <w:pPr>
        <w:numPr>
          <w:ilvl w:val="2"/>
          <w:numId w:val="1"/>
        </w:numPr>
        <w:spacing w:after="0" w:line="360" w:lineRule="auto"/>
        <w:contextualSpacing/>
        <w:jc w:val="both"/>
        <w:rPr>
          <w:rFonts w:ascii="Arial" w:eastAsia="Times New Roman" w:hAnsi="Arial" w:cs="Arial"/>
        </w:rPr>
      </w:pPr>
      <w:r>
        <w:rPr>
          <w:rFonts w:ascii="Arial" w:eastAsia="Times New Roman" w:hAnsi="Arial" w:cs="Arial"/>
        </w:rPr>
        <w:t>To ensure that there is discipline in the workplace and to take steps against any team-leader who is not complying with the Code;</w:t>
      </w:r>
    </w:p>
    <w:p w:rsidR="007A55E2" w:rsidRDefault="007A55E2" w:rsidP="007A55E2">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There is </w:t>
      </w:r>
      <w:r w:rsidRPr="007A55E2">
        <w:rPr>
          <w:rFonts w:ascii="Arial" w:eastAsia="Times New Roman" w:hAnsi="Arial" w:cs="Arial"/>
        </w:rPr>
        <w:t>no provision in the Code, or any policy or procedure of the respondent which gives the applicant the discretion to depart from the Code;</w:t>
      </w:r>
    </w:p>
    <w:p w:rsidR="008C2A2A" w:rsidRPr="007A55E2" w:rsidRDefault="008C2A2A" w:rsidP="007A55E2">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The respondent’s HR manager </w:t>
      </w:r>
      <w:r w:rsidR="00D67C43">
        <w:rPr>
          <w:rFonts w:ascii="Arial" w:eastAsia="Times New Roman" w:hAnsi="Arial" w:cs="Arial"/>
        </w:rPr>
        <w:t>………….</w:t>
      </w:r>
      <w:r>
        <w:rPr>
          <w:rFonts w:ascii="Arial" w:eastAsia="Times New Roman" w:hAnsi="Arial" w:cs="Arial"/>
        </w:rPr>
        <w:t xml:space="preserve"> </w:t>
      </w:r>
      <w:proofErr w:type="spellStart"/>
      <w:r>
        <w:rPr>
          <w:rFonts w:ascii="Arial" w:eastAsia="Times New Roman" w:hAnsi="Arial" w:cs="Arial"/>
        </w:rPr>
        <w:t>had</w:t>
      </w:r>
      <w:proofErr w:type="spellEnd"/>
      <w:r>
        <w:rPr>
          <w:rFonts w:ascii="Arial" w:eastAsia="Times New Roman" w:hAnsi="Arial" w:cs="Arial"/>
        </w:rPr>
        <w:t xml:space="preserve"> in 2012 sent out an email to all managers (including the applicant) in which he emphasised that managers must not condone non-performance and indiscipline in the workplace;</w:t>
      </w:r>
    </w:p>
    <w:p w:rsidR="007A55E2" w:rsidRDefault="00DD36D1" w:rsidP="007A55E2">
      <w:pPr>
        <w:numPr>
          <w:ilvl w:val="1"/>
          <w:numId w:val="1"/>
        </w:numPr>
        <w:spacing w:after="0" w:line="360" w:lineRule="auto"/>
        <w:contextualSpacing/>
        <w:jc w:val="both"/>
        <w:rPr>
          <w:rFonts w:ascii="Arial" w:eastAsia="Times New Roman" w:hAnsi="Arial" w:cs="Arial"/>
        </w:rPr>
      </w:pPr>
      <w:r>
        <w:rPr>
          <w:rFonts w:ascii="Arial" w:eastAsia="Times New Roman" w:hAnsi="Arial" w:cs="Arial"/>
        </w:rPr>
        <w:t>L</w:t>
      </w:r>
      <w:r w:rsidR="007A55E2">
        <w:rPr>
          <w:rFonts w:ascii="Arial" w:eastAsia="Times New Roman" w:hAnsi="Arial" w:cs="Arial"/>
        </w:rPr>
        <w:t>ate-coming; absenteeism; poor performance (</w:t>
      </w:r>
      <w:proofErr w:type="spellStart"/>
      <w:r w:rsidR="007A55E2">
        <w:rPr>
          <w:rFonts w:ascii="Arial" w:eastAsia="Times New Roman" w:hAnsi="Arial" w:cs="Arial"/>
        </w:rPr>
        <w:t>ie</w:t>
      </w:r>
      <w:proofErr w:type="spellEnd"/>
      <w:r w:rsidR="007A55E2">
        <w:rPr>
          <w:rFonts w:ascii="Arial" w:eastAsia="Times New Roman" w:hAnsi="Arial" w:cs="Arial"/>
        </w:rPr>
        <w:t xml:space="preserve"> failure to satisfy targets);</w:t>
      </w:r>
      <w:r w:rsidR="00182D8D">
        <w:rPr>
          <w:rFonts w:ascii="Arial" w:eastAsia="Times New Roman" w:hAnsi="Arial" w:cs="Arial"/>
        </w:rPr>
        <w:t xml:space="preserve"> loitering; extended tea-breaks; </w:t>
      </w:r>
      <w:r w:rsidR="007A55E2">
        <w:rPr>
          <w:rFonts w:ascii="Arial" w:eastAsia="Times New Roman" w:hAnsi="Arial" w:cs="Arial"/>
        </w:rPr>
        <w:t>and the failure to meet deadlines were some of the issues that occurred on a regular basis in the applicant’s team;</w:t>
      </w:r>
    </w:p>
    <w:p w:rsidR="007A55E2" w:rsidRDefault="0092763E" w:rsidP="007A55E2">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A </w:t>
      </w:r>
      <w:r w:rsidR="007A55E2">
        <w:rPr>
          <w:rFonts w:ascii="Arial" w:eastAsia="Times New Roman" w:hAnsi="Arial" w:cs="Arial"/>
        </w:rPr>
        <w:t xml:space="preserve">number of the applicant’s team-members were guilty of the above offences and the applicant merely spoke to them and </w:t>
      </w:r>
      <w:r w:rsidR="00340DE8">
        <w:rPr>
          <w:rFonts w:ascii="Arial" w:eastAsia="Times New Roman" w:hAnsi="Arial" w:cs="Arial"/>
        </w:rPr>
        <w:t xml:space="preserve">largely </w:t>
      </w:r>
      <w:r w:rsidR="007A55E2">
        <w:rPr>
          <w:rFonts w:ascii="Arial" w:eastAsia="Times New Roman" w:hAnsi="Arial" w:cs="Arial"/>
        </w:rPr>
        <w:t>failed to take formal action as prescribed by the respo</w:t>
      </w:r>
      <w:r w:rsidR="00CA08A8">
        <w:rPr>
          <w:rFonts w:ascii="Arial" w:eastAsia="Times New Roman" w:hAnsi="Arial" w:cs="Arial"/>
        </w:rPr>
        <w:t>ndent’s policies and procedures</w:t>
      </w:r>
      <w:r w:rsidR="003C2B91">
        <w:rPr>
          <w:rFonts w:ascii="Arial" w:eastAsia="Times New Roman" w:hAnsi="Arial" w:cs="Arial"/>
        </w:rPr>
        <w:t>.  On the rare occasions when he took action, it was as a result of much prompting from his manager Khan;</w:t>
      </w:r>
    </w:p>
    <w:p w:rsidR="00A04606" w:rsidRDefault="00A04606" w:rsidP="00A04606">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had received numerous emails from</w:t>
      </w:r>
      <w:r w:rsidR="003C2B91">
        <w:rPr>
          <w:rFonts w:ascii="Arial" w:eastAsia="Times New Roman" w:hAnsi="Arial" w:cs="Arial"/>
        </w:rPr>
        <w:t xml:space="preserve"> </w:t>
      </w:r>
      <w:r>
        <w:rPr>
          <w:rFonts w:ascii="Arial" w:eastAsia="Times New Roman" w:hAnsi="Arial" w:cs="Arial"/>
        </w:rPr>
        <w:t>Khan directing and instructing him to act against members of his team wh</w:t>
      </w:r>
      <w:r w:rsidR="007F705F">
        <w:rPr>
          <w:rFonts w:ascii="Arial" w:eastAsia="Times New Roman" w:hAnsi="Arial" w:cs="Arial"/>
        </w:rPr>
        <w:t>o were not adhering to the Code</w:t>
      </w:r>
      <w:r w:rsidR="005D2C6D">
        <w:rPr>
          <w:rFonts w:ascii="Arial" w:eastAsia="Times New Roman" w:hAnsi="Arial" w:cs="Arial"/>
        </w:rPr>
        <w:t>;</w:t>
      </w:r>
    </w:p>
    <w:p w:rsidR="007A55E2" w:rsidRDefault="00E3089A" w:rsidP="007A55E2">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The </w:t>
      </w:r>
      <w:r w:rsidR="007A55E2">
        <w:rPr>
          <w:rFonts w:ascii="Arial" w:eastAsia="Times New Roman" w:hAnsi="Arial" w:cs="Arial"/>
        </w:rPr>
        <w:t>behaviour and conduct of the applicant’s team-members had caused harm, damage, prejudice and loss to the respondent;</w:t>
      </w:r>
    </w:p>
    <w:p w:rsidR="00011207" w:rsidRPr="00C6461A" w:rsidRDefault="00645561" w:rsidP="00C6461A">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Other </w:t>
      </w:r>
      <w:r w:rsidR="007A55E2">
        <w:rPr>
          <w:rFonts w:ascii="Arial" w:eastAsia="Times New Roman" w:hAnsi="Arial" w:cs="Arial"/>
        </w:rPr>
        <w:t xml:space="preserve">employees and managers had noticed the approach the </w:t>
      </w:r>
      <w:r w:rsidR="007B6641">
        <w:rPr>
          <w:rFonts w:ascii="Arial" w:eastAsia="Times New Roman" w:hAnsi="Arial" w:cs="Arial"/>
        </w:rPr>
        <w:t xml:space="preserve">applicant had towards disciplining his team.  </w:t>
      </w:r>
      <w:r w:rsidR="007A55E2">
        <w:rPr>
          <w:rFonts w:ascii="Arial" w:eastAsia="Times New Roman" w:hAnsi="Arial" w:cs="Arial"/>
        </w:rPr>
        <w:t>This had caused a level of disharmony in the workplace due to the rules not being enforced against the applicant’s team while being enforced normally against team-members work</w:t>
      </w:r>
      <w:r w:rsidR="00C6461A">
        <w:rPr>
          <w:rFonts w:ascii="Arial" w:eastAsia="Times New Roman" w:hAnsi="Arial" w:cs="Arial"/>
        </w:rPr>
        <w:t xml:space="preserve">ing in other sections of the DC.  This had caused </w:t>
      </w:r>
      <w:r w:rsidR="007A55E2">
        <w:rPr>
          <w:rFonts w:ascii="Arial" w:eastAsia="Times New Roman" w:hAnsi="Arial" w:cs="Arial"/>
        </w:rPr>
        <w:t>employees in other sections</w:t>
      </w:r>
      <w:r w:rsidR="00C00792">
        <w:rPr>
          <w:rFonts w:ascii="Arial" w:eastAsia="Times New Roman" w:hAnsi="Arial" w:cs="Arial"/>
        </w:rPr>
        <w:t xml:space="preserve"> fe</w:t>
      </w:r>
      <w:r w:rsidR="00C6461A">
        <w:rPr>
          <w:rFonts w:ascii="Arial" w:eastAsia="Times New Roman" w:hAnsi="Arial" w:cs="Arial"/>
        </w:rPr>
        <w:t xml:space="preserve">eling </w:t>
      </w:r>
      <w:r w:rsidR="007A55E2">
        <w:rPr>
          <w:rFonts w:ascii="Arial" w:eastAsia="Times New Roman" w:hAnsi="Arial" w:cs="Arial"/>
        </w:rPr>
        <w:t>aggrieved or victimised</w:t>
      </w:r>
      <w:r w:rsidR="00C6461A">
        <w:rPr>
          <w:rFonts w:ascii="Arial" w:eastAsia="Times New Roman" w:hAnsi="Arial" w:cs="Arial"/>
        </w:rPr>
        <w:t xml:space="preserve"> to such an extent that </w:t>
      </w:r>
      <w:r w:rsidR="008F367E" w:rsidRPr="00C6461A">
        <w:rPr>
          <w:rFonts w:ascii="Arial" w:eastAsia="Times New Roman" w:hAnsi="Arial" w:cs="Arial"/>
        </w:rPr>
        <w:t xml:space="preserve">the trade union </w:t>
      </w:r>
      <w:r w:rsidR="00011207" w:rsidRPr="00C6461A">
        <w:rPr>
          <w:rFonts w:ascii="Arial" w:eastAsia="Times New Roman" w:hAnsi="Arial" w:cs="Arial"/>
        </w:rPr>
        <w:t>SACCAWU had taken up the issue of the inconsistent application of</w:t>
      </w:r>
      <w:r w:rsidR="0043153F" w:rsidRPr="00C6461A">
        <w:rPr>
          <w:rFonts w:ascii="Arial" w:eastAsia="Times New Roman" w:hAnsi="Arial" w:cs="Arial"/>
        </w:rPr>
        <w:t xml:space="preserve"> discipline with the respondent on behalf of its members;</w:t>
      </w:r>
    </w:p>
    <w:p w:rsidR="004E2522" w:rsidRPr="004E2522" w:rsidRDefault="004E2522" w:rsidP="004E2522">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The </w:t>
      </w:r>
      <w:r w:rsidRPr="004E2522">
        <w:rPr>
          <w:rFonts w:ascii="Arial" w:eastAsia="Times New Roman" w:hAnsi="Arial" w:cs="Arial"/>
        </w:rPr>
        <w:t>applicant ha</w:t>
      </w:r>
      <w:r w:rsidR="002225ED">
        <w:rPr>
          <w:rFonts w:ascii="Arial" w:eastAsia="Times New Roman" w:hAnsi="Arial" w:cs="Arial"/>
        </w:rPr>
        <w:t xml:space="preserve">d </w:t>
      </w:r>
      <w:r w:rsidRPr="004E2522">
        <w:rPr>
          <w:rFonts w:ascii="Arial" w:eastAsia="Times New Roman" w:hAnsi="Arial" w:cs="Arial"/>
        </w:rPr>
        <w:t>no enemies in workplace who would welcome his downfall or who would act in bad faith against him;</w:t>
      </w:r>
    </w:p>
    <w:p w:rsidR="004E2522" w:rsidRDefault="004E2522" w:rsidP="004E2522">
      <w:pPr>
        <w:numPr>
          <w:ilvl w:val="1"/>
          <w:numId w:val="1"/>
        </w:numPr>
        <w:spacing w:after="0" w:line="360" w:lineRule="auto"/>
        <w:contextualSpacing/>
        <w:jc w:val="both"/>
        <w:rPr>
          <w:rFonts w:ascii="Arial" w:eastAsia="Times New Roman" w:hAnsi="Arial" w:cs="Arial"/>
        </w:rPr>
      </w:pPr>
      <w:r>
        <w:rPr>
          <w:rFonts w:ascii="Arial" w:eastAsia="Times New Roman" w:hAnsi="Arial" w:cs="Arial"/>
        </w:rPr>
        <w:t>No issue of inconsistency of the application of discipline was</w:t>
      </w:r>
      <w:r w:rsidR="0021464F">
        <w:rPr>
          <w:rFonts w:ascii="Arial" w:eastAsia="Times New Roman" w:hAnsi="Arial" w:cs="Arial"/>
        </w:rPr>
        <w:t xml:space="preserve"> </w:t>
      </w:r>
      <w:r>
        <w:rPr>
          <w:rFonts w:ascii="Arial" w:eastAsia="Times New Roman" w:hAnsi="Arial" w:cs="Arial"/>
        </w:rPr>
        <w:t>raised by the applicant;</w:t>
      </w:r>
    </w:p>
    <w:p w:rsidR="003E28FB" w:rsidRPr="003E28FB" w:rsidRDefault="003E28FB" w:rsidP="003E28FB">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The </w:t>
      </w:r>
      <w:r w:rsidRPr="003E28FB">
        <w:rPr>
          <w:rFonts w:ascii="Arial" w:eastAsia="Times New Roman" w:hAnsi="Arial" w:cs="Arial"/>
        </w:rPr>
        <w:t>applicant had received 2 final written warnings both valid for 12 months:</w:t>
      </w:r>
    </w:p>
    <w:p w:rsidR="003E28FB" w:rsidRDefault="003E28FB" w:rsidP="003E28FB">
      <w:pPr>
        <w:numPr>
          <w:ilvl w:val="2"/>
          <w:numId w:val="1"/>
        </w:numPr>
        <w:spacing w:after="0" w:line="360" w:lineRule="auto"/>
        <w:contextualSpacing/>
        <w:jc w:val="both"/>
        <w:rPr>
          <w:rFonts w:ascii="Arial" w:eastAsia="Times New Roman" w:hAnsi="Arial" w:cs="Arial"/>
        </w:rPr>
      </w:pPr>
      <w:r>
        <w:rPr>
          <w:rFonts w:ascii="Arial" w:eastAsia="Times New Roman" w:hAnsi="Arial" w:cs="Arial"/>
        </w:rPr>
        <w:t>The final written warning given on 16 May 2017 was as follows: “</w:t>
      </w:r>
      <w:r w:rsidRPr="00686ABD">
        <w:rPr>
          <w:rFonts w:ascii="Arial" w:eastAsia="Times New Roman" w:hAnsi="Arial" w:cs="Arial"/>
          <w:i/>
        </w:rPr>
        <w:t xml:space="preserve">This serves to inform you that your employer regards your conduct wherein you failed to </w:t>
      </w:r>
      <w:r w:rsidRPr="00686ABD">
        <w:rPr>
          <w:rFonts w:ascii="Arial" w:eastAsia="Times New Roman" w:hAnsi="Arial" w:cs="Arial"/>
          <w:i/>
        </w:rPr>
        <w:lastRenderedPageBreak/>
        <w:t>take corrective action against employee for placing incorrect label which resulted in stock loss against the DC as unacceptable and inappropriate.  This action is in serious breach of your contract of employment.  As an employee, you are required to adhere and abide by the rules and procedures of the workplace as set by your employer and to exhibit conduct which is acceptable and appropriate.  You are hereby reminded that a repeat of said conduct or conduct of a similar / related nature will result in further disciplinary action being taken against you, including the possibility of dismissal</w:t>
      </w:r>
      <w:r>
        <w:rPr>
          <w:rFonts w:ascii="Arial" w:eastAsia="Times New Roman" w:hAnsi="Arial" w:cs="Arial"/>
        </w:rPr>
        <w:t>.”</w:t>
      </w:r>
    </w:p>
    <w:p w:rsidR="003E28FB" w:rsidRDefault="003E28FB" w:rsidP="003E28FB">
      <w:pPr>
        <w:numPr>
          <w:ilvl w:val="2"/>
          <w:numId w:val="1"/>
        </w:numPr>
        <w:spacing w:after="0" w:line="360" w:lineRule="auto"/>
        <w:contextualSpacing/>
        <w:jc w:val="both"/>
        <w:rPr>
          <w:rFonts w:ascii="Arial" w:eastAsia="Times New Roman" w:hAnsi="Arial" w:cs="Arial"/>
        </w:rPr>
      </w:pPr>
      <w:r>
        <w:rPr>
          <w:rFonts w:ascii="Arial" w:eastAsia="Times New Roman" w:hAnsi="Arial" w:cs="Arial"/>
        </w:rPr>
        <w:t>The final written warning given on 6 July 2017 was as follows: “</w:t>
      </w:r>
      <w:r w:rsidRPr="00686ABD">
        <w:rPr>
          <w:rFonts w:ascii="Arial" w:eastAsia="Times New Roman" w:hAnsi="Arial" w:cs="Arial"/>
          <w:i/>
        </w:rPr>
        <w:t>This serves to inform you that your employer regards your conduct wherein you failed to comply with store discipline requirements at the Durban DC from 6 June 2017 to 1 July 2017 as unacceptable and inappropriate.  This action is in serious breach of your contract of employment.  As an employee, you are required to adhere and abide by the rules and procedures of the workplace as set by your employer and to exhibit conduct which is acceptable and appropriate.  You are hereby reminded that a repeat of said conduct or conduct of a similar / related nature will result in further disciplinary action being taken against you, including the possibility of dismissal</w:t>
      </w:r>
      <w:r>
        <w:rPr>
          <w:rFonts w:ascii="Arial" w:eastAsia="Times New Roman" w:hAnsi="Arial" w:cs="Arial"/>
        </w:rPr>
        <w:t>.”</w:t>
      </w:r>
    </w:p>
    <w:p w:rsidR="003E28FB" w:rsidRDefault="003E28FB" w:rsidP="003E28FB">
      <w:pPr>
        <w:numPr>
          <w:ilvl w:val="2"/>
          <w:numId w:val="1"/>
        </w:numPr>
        <w:spacing w:after="0" w:line="360" w:lineRule="auto"/>
        <w:contextualSpacing/>
        <w:jc w:val="both"/>
        <w:rPr>
          <w:rFonts w:ascii="Arial" w:eastAsia="Times New Roman" w:hAnsi="Arial" w:cs="Arial"/>
        </w:rPr>
      </w:pPr>
      <w:r>
        <w:rPr>
          <w:rFonts w:ascii="Arial" w:eastAsia="Times New Roman" w:hAnsi="Arial" w:cs="Arial"/>
        </w:rPr>
        <w:t>It was agreed that the applicant had received a similar warning in 2015 but that it had since expired;</w:t>
      </w:r>
    </w:p>
    <w:p w:rsidR="004E2522" w:rsidRDefault="004B7A92" w:rsidP="003E28FB">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The </w:t>
      </w:r>
      <w:r w:rsidR="003E28FB">
        <w:rPr>
          <w:rFonts w:ascii="Arial" w:eastAsia="Times New Roman" w:hAnsi="Arial" w:cs="Arial"/>
        </w:rPr>
        <w:t>applicant had long service</w:t>
      </w:r>
      <w:r w:rsidR="00717F2F">
        <w:rPr>
          <w:rFonts w:ascii="Arial" w:eastAsia="Times New Roman" w:hAnsi="Arial" w:cs="Arial"/>
        </w:rPr>
        <w:t>;</w:t>
      </w:r>
    </w:p>
    <w:p w:rsidR="00AA570E" w:rsidRDefault="00030BBD" w:rsidP="003E28FB">
      <w:pPr>
        <w:numPr>
          <w:ilvl w:val="1"/>
          <w:numId w:val="1"/>
        </w:numPr>
        <w:spacing w:after="0" w:line="360" w:lineRule="auto"/>
        <w:contextualSpacing/>
        <w:jc w:val="both"/>
        <w:rPr>
          <w:rFonts w:ascii="Arial" w:eastAsia="Times New Roman" w:hAnsi="Arial" w:cs="Arial"/>
        </w:rPr>
      </w:pPr>
      <w:r>
        <w:rPr>
          <w:rFonts w:ascii="Arial" w:eastAsia="Times New Roman" w:hAnsi="Arial" w:cs="Arial"/>
        </w:rPr>
        <w:t>In relation to the issue of the breakdown of trust, that no allegations of dishonesty were being made against the applicant;</w:t>
      </w:r>
    </w:p>
    <w:p w:rsidR="00030BBD" w:rsidRDefault="000977E7" w:rsidP="003E28FB">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had sent a 6 page document</w:t>
      </w:r>
      <w:r w:rsidR="001130C8">
        <w:rPr>
          <w:rFonts w:ascii="Arial" w:eastAsia="Times New Roman" w:hAnsi="Arial" w:cs="Arial"/>
        </w:rPr>
        <w:t xml:space="preserve"> to the respondent in February 2</w:t>
      </w:r>
      <w:r>
        <w:rPr>
          <w:rFonts w:ascii="Arial" w:eastAsia="Times New Roman" w:hAnsi="Arial" w:cs="Arial"/>
        </w:rPr>
        <w:t>017 with the heading “Request for early retirement package to be brought forward.”  He</w:t>
      </w:r>
      <w:r w:rsidR="00541E2D">
        <w:rPr>
          <w:rFonts w:ascii="Arial" w:eastAsia="Times New Roman" w:hAnsi="Arial" w:cs="Arial"/>
        </w:rPr>
        <w:t xml:space="preserve"> supported the request by setting out the </w:t>
      </w:r>
      <w:r>
        <w:rPr>
          <w:rFonts w:ascii="Arial" w:eastAsia="Times New Roman" w:hAnsi="Arial" w:cs="Arial"/>
        </w:rPr>
        <w:t xml:space="preserve">allegedly unbearable conditions that he had to endure; </w:t>
      </w:r>
      <w:r w:rsidR="00651BF1">
        <w:rPr>
          <w:rFonts w:ascii="Arial" w:eastAsia="Times New Roman" w:hAnsi="Arial" w:cs="Arial"/>
        </w:rPr>
        <w:t xml:space="preserve">his unusual working hours and how they impacted on his wife and his lifestyle; </w:t>
      </w:r>
      <w:r w:rsidR="00A53C11">
        <w:rPr>
          <w:rFonts w:ascii="Arial" w:eastAsia="Times New Roman" w:hAnsi="Arial" w:cs="Arial"/>
        </w:rPr>
        <w:t xml:space="preserve">how he was being expected to take corrective action against his team which he found to be unreasonable; </w:t>
      </w:r>
      <w:r w:rsidR="002958D9">
        <w:rPr>
          <w:rFonts w:ascii="Arial" w:eastAsia="Times New Roman" w:hAnsi="Arial" w:cs="Arial"/>
        </w:rPr>
        <w:t xml:space="preserve">how he was required to take action against his team-members for their poor performance; </w:t>
      </w:r>
      <w:r w:rsidR="009F72F8">
        <w:rPr>
          <w:rFonts w:ascii="Arial" w:eastAsia="Times New Roman" w:hAnsi="Arial" w:cs="Arial"/>
        </w:rPr>
        <w:t>the alleged</w:t>
      </w:r>
      <w:r w:rsidR="007664C9">
        <w:rPr>
          <w:rFonts w:ascii="Arial" w:eastAsia="Times New Roman" w:hAnsi="Arial" w:cs="Arial"/>
        </w:rPr>
        <w:t xml:space="preserve"> failure of the respondent to be flexible and understand</w:t>
      </w:r>
      <w:r w:rsidR="009F72F8">
        <w:rPr>
          <w:rFonts w:ascii="Arial" w:eastAsia="Times New Roman" w:hAnsi="Arial" w:cs="Arial"/>
        </w:rPr>
        <w:t xml:space="preserve"> his personal matters; </w:t>
      </w:r>
      <w:r w:rsidR="00673A54">
        <w:rPr>
          <w:rFonts w:ascii="Arial" w:eastAsia="Times New Roman" w:hAnsi="Arial" w:cs="Arial"/>
        </w:rPr>
        <w:t xml:space="preserve">that he was aggrieved at receiving the final written warnings; </w:t>
      </w:r>
      <w:r w:rsidR="005353D5">
        <w:rPr>
          <w:rFonts w:ascii="Arial" w:eastAsia="Times New Roman" w:hAnsi="Arial" w:cs="Arial"/>
        </w:rPr>
        <w:t>the stress that was caused by him being placed on the performance improvement plan;</w:t>
      </w:r>
      <w:r w:rsidR="008330FD">
        <w:rPr>
          <w:rFonts w:ascii="Arial" w:eastAsia="Times New Roman" w:hAnsi="Arial" w:cs="Arial"/>
        </w:rPr>
        <w:t xml:space="preserve"> and </w:t>
      </w:r>
      <w:r w:rsidR="00C526B8">
        <w:rPr>
          <w:rFonts w:ascii="Arial" w:eastAsia="Times New Roman" w:hAnsi="Arial" w:cs="Arial"/>
        </w:rPr>
        <w:t xml:space="preserve">the impact on </w:t>
      </w:r>
      <w:r w:rsidR="00C43618">
        <w:rPr>
          <w:rFonts w:ascii="Arial" w:eastAsia="Times New Roman" w:hAnsi="Arial" w:cs="Arial"/>
        </w:rPr>
        <w:t>his physical and mental hea</w:t>
      </w:r>
      <w:r w:rsidR="00512142">
        <w:rPr>
          <w:rFonts w:ascii="Arial" w:eastAsia="Times New Roman" w:hAnsi="Arial" w:cs="Arial"/>
        </w:rPr>
        <w:t>lth;</w:t>
      </w:r>
    </w:p>
    <w:p w:rsidR="00512142" w:rsidRDefault="002C0390" w:rsidP="003E28FB">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The applicant </w:t>
      </w:r>
      <w:r w:rsidR="00512142">
        <w:rPr>
          <w:rFonts w:ascii="Arial" w:eastAsia="Times New Roman" w:hAnsi="Arial" w:cs="Arial"/>
        </w:rPr>
        <w:t xml:space="preserve">did not get any response from the </w:t>
      </w:r>
      <w:r w:rsidR="009740D0">
        <w:rPr>
          <w:rFonts w:ascii="Arial" w:eastAsia="Times New Roman" w:hAnsi="Arial" w:cs="Arial"/>
        </w:rPr>
        <w:t>respondent to the above request.</w:t>
      </w:r>
    </w:p>
    <w:p w:rsidR="00677A1E" w:rsidRDefault="00677A1E" w:rsidP="007A55E2">
      <w:pPr>
        <w:spacing w:after="0" w:line="360" w:lineRule="auto"/>
        <w:contextualSpacing/>
        <w:jc w:val="both"/>
        <w:rPr>
          <w:rFonts w:ascii="Arial" w:eastAsia="Times New Roman" w:hAnsi="Arial" w:cs="Arial"/>
        </w:rPr>
      </w:pPr>
    </w:p>
    <w:p w:rsidR="007A55E2" w:rsidRPr="007A55E2" w:rsidRDefault="007A55E2" w:rsidP="007A55E2">
      <w:pPr>
        <w:pStyle w:val="ListParagraph"/>
        <w:numPr>
          <w:ilvl w:val="0"/>
          <w:numId w:val="1"/>
        </w:numPr>
        <w:spacing w:after="0" w:line="360" w:lineRule="auto"/>
        <w:jc w:val="both"/>
        <w:rPr>
          <w:rFonts w:ascii="Arial" w:eastAsia="Times New Roman" w:hAnsi="Arial" w:cs="Arial"/>
        </w:rPr>
      </w:pPr>
      <w:r w:rsidRPr="007A55E2">
        <w:rPr>
          <w:rFonts w:ascii="Arial" w:eastAsia="Times New Roman" w:hAnsi="Arial" w:cs="Arial"/>
        </w:rPr>
        <w:t>I make the following findings, on the probabilities, on the disputed issues:</w:t>
      </w:r>
    </w:p>
    <w:p w:rsidR="00A93893" w:rsidRDefault="00A93893" w:rsidP="007A55E2">
      <w:pPr>
        <w:pStyle w:val="ListParagraph"/>
        <w:numPr>
          <w:ilvl w:val="1"/>
          <w:numId w:val="1"/>
        </w:numPr>
        <w:spacing w:after="0" w:line="360" w:lineRule="auto"/>
        <w:jc w:val="both"/>
        <w:rPr>
          <w:rFonts w:ascii="Arial" w:eastAsia="Times New Roman" w:hAnsi="Arial" w:cs="Arial"/>
        </w:rPr>
      </w:pPr>
      <w:r>
        <w:rPr>
          <w:rFonts w:ascii="Arial" w:eastAsia="Times New Roman" w:hAnsi="Arial" w:cs="Arial"/>
          <w:u w:val="single"/>
        </w:rPr>
        <w:t>Whether the applicant, as manager, has a discretion in the meting out of discipline to his team-members</w:t>
      </w:r>
      <w:r>
        <w:rPr>
          <w:rFonts w:ascii="Arial" w:eastAsia="Times New Roman" w:hAnsi="Arial" w:cs="Arial"/>
        </w:rPr>
        <w:t xml:space="preserve">: </w:t>
      </w:r>
      <w:r w:rsidR="0047539A">
        <w:rPr>
          <w:rFonts w:ascii="Arial" w:eastAsia="Times New Roman" w:hAnsi="Arial" w:cs="Arial"/>
        </w:rPr>
        <w:t>The applicant stated that he relied on bullet 4 on p 5 of the Misconduct Policy for submitting that he had a discretion.  The para reads as follows: “</w:t>
      </w:r>
      <w:r w:rsidR="0047539A" w:rsidRPr="0047539A">
        <w:rPr>
          <w:rFonts w:ascii="Arial" w:eastAsia="Times New Roman" w:hAnsi="Arial" w:cs="Arial"/>
          <w:i/>
        </w:rPr>
        <w:t>It should however be noted that the disciplinary code serves primarily as a guideline to the company and to employees.  In this regard it may not be possible to pre-determine an outcome for a specific offence that will be fair in every possible circumstance.  The guiding principle must always be to elect an outcome that is fair in those particular circumstances</w:t>
      </w:r>
      <w:r w:rsidR="0047539A">
        <w:rPr>
          <w:rFonts w:ascii="Arial" w:eastAsia="Times New Roman" w:hAnsi="Arial" w:cs="Arial"/>
        </w:rPr>
        <w:t>.”  The respondent for its part submitted that the para preceding this para</w:t>
      </w:r>
      <w:r w:rsidR="00C5028F">
        <w:rPr>
          <w:rFonts w:ascii="Arial" w:eastAsia="Times New Roman" w:hAnsi="Arial" w:cs="Arial"/>
        </w:rPr>
        <w:t xml:space="preserve"> was relevant.  It reads </w:t>
      </w:r>
      <w:r w:rsidR="0047539A">
        <w:rPr>
          <w:rFonts w:ascii="Arial" w:eastAsia="Times New Roman" w:hAnsi="Arial" w:cs="Arial"/>
        </w:rPr>
        <w:t>as follows: “</w:t>
      </w:r>
      <w:r w:rsidR="0047539A" w:rsidRPr="0081486D">
        <w:rPr>
          <w:rFonts w:ascii="Arial" w:eastAsia="Times New Roman" w:hAnsi="Arial" w:cs="Arial"/>
          <w:i/>
        </w:rPr>
        <w:t xml:space="preserve">In addition to creating awareness of unacceptable conduct, the </w:t>
      </w:r>
      <w:proofErr w:type="spellStart"/>
      <w:r w:rsidR="0047539A" w:rsidRPr="0081486D">
        <w:rPr>
          <w:rFonts w:ascii="Arial" w:eastAsia="Times New Roman" w:hAnsi="Arial" w:cs="Arial"/>
          <w:i/>
        </w:rPr>
        <w:t>Edcon</w:t>
      </w:r>
      <w:proofErr w:type="spellEnd"/>
      <w:r w:rsidR="0047539A" w:rsidRPr="0081486D">
        <w:rPr>
          <w:rFonts w:ascii="Arial" w:eastAsia="Times New Roman" w:hAnsi="Arial" w:cs="Arial"/>
          <w:i/>
        </w:rPr>
        <w:t xml:space="preserve"> disciplinary code together with procedures of this nature aim to ensure consistency in the application of discipline</w:t>
      </w:r>
      <w:r w:rsidR="0047539A">
        <w:rPr>
          <w:rFonts w:ascii="Arial" w:eastAsia="Times New Roman" w:hAnsi="Arial" w:cs="Arial"/>
        </w:rPr>
        <w:t>.</w:t>
      </w:r>
      <w:r w:rsidR="0081486D">
        <w:rPr>
          <w:rFonts w:ascii="Arial" w:eastAsia="Times New Roman" w:hAnsi="Arial" w:cs="Arial"/>
        </w:rPr>
        <w:t>”</w:t>
      </w:r>
      <w:r w:rsidR="0014433D">
        <w:rPr>
          <w:rFonts w:ascii="Arial" w:eastAsia="Times New Roman" w:hAnsi="Arial" w:cs="Arial"/>
        </w:rPr>
        <w:t xml:space="preserve"> </w:t>
      </w:r>
      <w:r w:rsidR="00993907">
        <w:rPr>
          <w:rFonts w:ascii="Arial" w:eastAsia="Times New Roman" w:hAnsi="Arial" w:cs="Arial"/>
        </w:rPr>
        <w:t xml:space="preserve"> I find that the applicant did not have a discretion for the following reasons:</w:t>
      </w:r>
    </w:p>
    <w:p w:rsidR="00993907" w:rsidRDefault="00993907" w:rsidP="00993907">
      <w:pPr>
        <w:pStyle w:val="ListParagraph"/>
        <w:numPr>
          <w:ilvl w:val="2"/>
          <w:numId w:val="1"/>
        </w:numPr>
        <w:spacing w:after="0" w:line="360" w:lineRule="auto"/>
        <w:jc w:val="both"/>
        <w:rPr>
          <w:rFonts w:ascii="Arial" w:eastAsia="Times New Roman" w:hAnsi="Arial" w:cs="Arial"/>
        </w:rPr>
      </w:pPr>
      <w:r>
        <w:rPr>
          <w:rFonts w:ascii="Arial" w:eastAsia="Times New Roman" w:hAnsi="Arial" w:cs="Arial"/>
        </w:rPr>
        <w:t>There is no reference</w:t>
      </w:r>
      <w:r w:rsidR="005A04AA">
        <w:rPr>
          <w:rFonts w:ascii="Arial" w:eastAsia="Times New Roman" w:hAnsi="Arial" w:cs="Arial"/>
        </w:rPr>
        <w:t xml:space="preserve"> in any of the documents </w:t>
      </w:r>
      <w:r>
        <w:rPr>
          <w:rFonts w:ascii="Arial" w:eastAsia="Times New Roman" w:hAnsi="Arial" w:cs="Arial"/>
        </w:rPr>
        <w:t>to the exercise of discretion in the meting out of discipline.  I find that if it was intended that a discretion must be exercised, that the respondent would have devised criteria for the exercise of the discretion.  The applicant failed to show that any such criteria existed;</w:t>
      </w:r>
    </w:p>
    <w:p w:rsidR="00993907" w:rsidRDefault="00993907" w:rsidP="00993907">
      <w:pPr>
        <w:pStyle w:val="ListParagraph"/>
        <w:numPr>
          <w:ilvl w:val="2"/>
          <w:numId w:val="1"/>
        </w:numPr>
        <w:spacing w:after="0" w:line="360" w:lineRule="auto"/>
        <w:jc w:val="both"/>
        <w:rPr>
          <w:rFonts w:ascii="Arial" w:eastAsia="Times New Roman" w:hAnsi="Arial" w:cs="Arial"/>
        </w:rPr>
      </w:pPr>
      <w:r>
        <w:rPr>
          <w:rFonts w:ascii="Arial" w:eastAsia="Times New Roman" w:hAnsi="Arial" w:cs="Arial"/>
        </w:rPr>
        <w:t>There was no evidence that the use of a discretion had led to any improvement in the conduct and behaviour of the applicant’s team-members; or that his approach had led to greater consistency and uniformity.  Rather, the evidence is in the oppo</w:t>
      </w:r>
      <w:r w:rsidR="00BA3410">
        <w:rPr>
          <w:rFonts w:ascii="Arial" w:eastAsia="Times New Roman" w:hAnsi="Arial" w:cs="Arial"/>
        </w:rPr>
        <w:t>site direction;</w:t>
      </w:r>
    </w:p>
    <w:p w:rsidR="00084866" w:rsidRDefault="00084866" w:rsidP="00084866">
      <w:pPr>
        <w:pStyle w:val="ListParagraph"/>
        <w:numPr>
          <w:ilvl w:val="2"/>
          <w:numId w:val="1"/>
        </w:numPr>
        <w:spacing w:after="0" w:line="360" w:lineRule="auto"/>
        <w:jc w:val="both"/>
        <w:rPr>
          <w:rFonts w:ascii="Arial" w:eastAsia="Times New Roman" w:hAnsi="Arial" w:cs="Arial"/>
        </w:rPr>
      </w:pPr>
      <w:r>
        <w:rPr>
          <w:rFonts w:ascii="Arial" w:eastAsia="Times New Roman" w:hAnsi="Arial" w:cs="Arial"/>
        </w:rPr>
        <w:t>The applicant submitted that one Louis Govender (erstwhile ER officer) had conducted a presentation a few years ago in which he encouraged the applicant and other managers to use their discretion.  Naidoo (also a manager) had attended this presentation.  He stated that Govender had not said that the meting out of discipline was discretionary.</w:t>
      </w:r>
      <w:r w:rsidR="005571F3">
        <w:rPr>
          <w:rFonts w:ascii="Arial" w:eastAsia="Times New Roman" w:hAnsi="Arial" w:cs="Arial"/>
        </w:rPr>
        <w:t xml:space="preserve">  Naidoo himself did not use any discretion when dealing with disciplinary issues.  </w:t>
      </w:r>
      <w:r>
        <w:rPr>
          <w:rFonts w:ascii="Arial" w:eastAsia="Times New Roman" w:hAnsi="Arial" w:cs="Arial"/>
        </w:rPr>
        <w:t>I find accordingly that Govender did not say that discretion must be used when enforcing discipline;</w:t>
      </w:r>
    </w:p>
    <w:p w:rsidR="00D20873" w:rsidRDefault="001B723B" w:rsidP="00993907">
      <w:pPr>
        <w:pStyle w:val="ListParagraph"/>
        <w:numPr>
          <w:ilvl w:val="2"/>
          <w:numId w:val="1"/>
        </w:numPr>
        <w:spacing w:after="0" w:line="360" w:lineRule="auto"/>
        <w:jc w:val="both"/>
        <w:rPr>
          <w:rFonts w:ascii="Arial" w:eastAsia="Times New Roman" w:hAnsi="Arial" w:cs="Arial"/>
        </w:rPr>
      </w:pPr>
      <w:r>
        <w:rPr>
          <w:rFonts w:ascii="Arial" w:eastAsia="Times New Roman" w:hAnsi="Arial" w:cs="Arial"/>
        </w:rPr>
        <w:t xml:space="preserve">The </w:t>
      </w:r>
      <w:r w:rsidR="00D20873">
        <w:rPr>
          <w:rFonts w:ascii="Arial" w:eastAsia="Times New Roman" w:hAnsi="Arial" w:cs="Arial"/>
        </w:rPr>
        <w:t>respondent is entitled to insist on the best and most effective manner in which the Code must be applied and thereby to ensure that there is consistency and uniformity in the application of discipline in the workplace.</w:t>
      </w:r>
      <w:r w:rsidR="00EF1663">
        <w:rPr>
          <w:rFonts w:ascii="Arial" w:eastAsia="Times New Roman" w:hAnsi="Arial" w:cs="Arial"/>
        </w:rPr>
        <w:t xml:space="preserve">  It is also entitled to direct its managers, such as the applicant to implement that </w:t>
      </w:r>
      <w:r w:rsidR="00EF1663">
        <w:rPr>
          <w:rFonts w:ascii="Arial" w:eastAsia="Times New Roman" w:hAnsi="Arial" w:cs="Arial"/>
        </w:rPr>
        <w:lastRenderedPageBreak/>
        <w:t xml:space="preserve">approach.  </w:t>
      </w:r>
      <w:r w:rsidR="00D20873">
        <w:rPr>
          <w:rFonts w:ascii="Arial" w:eastAsia="Times New Roman" w:hAnsi="Arial" w:cs="Arial"/>
        </w:rPr>
        <w:t>For the applicant to insist that he will apply it having regard to his discretion</w:t>
      </w:r>
      <w:r w:rsidR="0022304B">
        <w:rPr>
          <w:rFonts w:ascii="Arial" w:eastAsia="Times New Roman" w:hAnsi="Arial" w:cs="Arial"/>
        </w:rPr>
        <w:t xml:space="preserve"> is a recipe for chaos;</w:t>
      </w:r>
    </w:p>
    <w:p w:rsidR="00BA3410" w:rsidRDefault="00BA3410" w:rsidP="00993907">
      <w:pPr>
        <w:pStyle w:val="ListParagraph"/>
        <w:numPr>
          <w:ilvl w:val="2"/>
          <w:numId w:val="1"/>
        </w:numPr>
        <w:spacing w:after="0" w:line="360" w:lineRule="auto"/>
        <w:jc w:val="both"/>
        <w:rPr>
          <w:rFonts w:ascii="Arial" w:eastAsia="Times New Roman" w:hAnsi="Arial" w:cs="Arial"/>
        </w:rPr>
      </w:pPr>
      <w:r>
        <w:rPr>
          <w:rFonts w:ascii="Arial" w:eastAsia="Times New Roman" w:hAnsi="Arial" w:cs="Arial"/>
        </w:rPr>
        <w:t>No other manager used discretion and the respondent was aware of this because each disciplinary or corrective action must be documented and posted to the intranet where Khan examined it and satisfied herself that it was in conformity with the respo</w:t>
      </w:r>
      <w:r w:rsidR="00654CE1">
        <w:rPr>
          <w:rFonts w:ascii="Arial" w:eastAsia="Times New Roman" w:hAnsi="Arial" w:cs="Arial"/>
        </w:rPr>
        <w:t>ndent’s policies and procedures;</w:t>
      </w:r>
      <w:r w:rsidR="006351B9">
        <w:rPr>
          <w:rFonts w:ascii="Arial" w:eastAsia="Times New Roman" w:hAnsi="Arial" w:cs="Arial"/>
        </w:rPr>
        <w:t xml:space="preserve"> and</w:t>
      </w:r>
    </w:p>
    <w:p w:rsidR="00654CE1" w:rsidRDefault="00654CE1" w:rsidP="00993907">
      <w:pPr>
        <w:pStyle w:val="ListParagraph"/>
        <w:numPr>
          <w:ilvl w:val="2"/>
          <w:numId w:val="1"/>
        </w:numPr>
        <w:spacing w:after="0" w:line="360" w:lineRule="auto"/>
        <w:jc w:val="both"/>
        <w:rPr>
          <w:rFonts w:ascii="Arial" w:eastAsia="Times New Roman" w:hAnsi="Arial" w:cs="Arial"/>
        </w:rPr>
      </w:pPr>
      <w:r>
        <w:rPr>
          <w:rFonts w:ascii="Arial" w:eastAsia="Times New Roman" w:hAnsi="Arial" w:cs="Arial"/>
        </w:rPr>
        <w:t>Khan had heard of the existence of a discretion for the first time at the disciplinary hearing: the applicant had never told her about his use of a discretion before that.</w:t>
      </w:r>
      <w:r w:rsidR="00EF4D4F">
        <w:rPr>
          <w:rFonts w:ascii="Arial" w:eastAsia="Times New Roman" w:hAnsi="Arial" w:cs="Arial"/>
        </w:rPr>
        <w:t xml:space="preserve">  I find accordingly that the applicant fabricated that defence at the hearing, and persisted with it at the arbitration.</w:t>
      </w:r>
    </w:p>
    <w:p w:rsidR="0047539A" w:rsidRPr="00A93893" w:rsidRDefault="0047539A" w:rsidP="0047539A">
      <w:pPr>
        <w:pStyle w:val="ListParagraph"/>
        <w:spacing w:after="0" w:line="360" w:lineRule="auto"/>
        <w:ind w:left="1440"/>
        <w:jc w:val="both"/>
        <w:rPr>
          <w:rFonts w:ascii="Arial" w:eastAsia="Times New Roman" w:hAnsi="Arial" w:cs="Arial"/>
        </w:rPr>
      </w:pPr>
    </w:p>
    <w:p w:rsidR="003C0627" w:rsidRDefault="007A55E2" w:rsidP="007A55E2">
      <w:pPr>
        <w:pStyle w:val="ListParagraph"/>
        <w:numPr>
          <w:ilvl w:val="1"/>
          <w:numId w:val="1"/>
        </w:numPr>
        <w:spacing w:after="0" w:line="360" w:lineRule="auto"/>
        <w:jc w:val="both"/>
        <w:rPr>
          <w:rFonts w:ascii="Arial" w:eastAsia="Times New Roman" w:hAnsi="Arial" w:cs="Arial"/>
        </w:rPr>
      </w:pPr>
      <w:r>
        <w:rPr>
          <w:rFonts w:ascii="Arial" w:eastAsia="Times New Roman" w:hAnsi="Arial" w:cs="Arial"/>
          <w:u w:val="single"/>
        </w:rPr>
        <w:t>Whether the applicant breached the Code</w:t>
      </w:r>
      <w:r>
        <w:rPr>
          <w:rFonts w:ascii="Arial" w:eastAsia="Times New Roman" w:hAnsi="Arial" w:cs="Arial"/>
        </w:rPr>
        <w:t xml:space="preserve">: </w:t>
      </w:r>
      <w:r w:rsidR="000C1269">
        <w:rPr>
          <w:rFonts w:ascii="Arial" w:eastAsia="Times New Roman" w:hAnsi="Arial" w:cs="Arial"/>
        </w:rPr>
        <w:t>A fi</w:t>
      </w:r>
      <w:r w:rsidR="00040828">
        <w:rPr>
          <w:rFonts w:ascii="Arial" w:eastAsia="Times New Roman" w:hAnsi="Arial" w:cs="Arial"/>
        </w:rPr>
        <w:t>nding has already been made that the defence relied on by the applicant – that he had a discretion – has no substance.</w:t>
      </w:r>
      <w:r w:rsidR="008F17C6">
        <w:rPr>
          <w:rFonts w:ascii="Arial" w:eastAsia="Times New Roman" w:hAnsi="Arial" w:cs="Arial"/>
        </w:rPr>
        <w:t xml:space="preserve">  Having regard to the numerous instances of his failure to implement discipline, </w:t>
      </w:r>
      <w:r w:rsidR="00E8620C">
        <w:rPr>
          <w:rFonts w:ascii="Arial" w:eastAsia="Times New Roman" w:hAnsi="Arial" w:cs="Arial"/>
        </w:rPr>
        <w:t>I find that the applicant was</w:t>
      </w:r>
      <w:r w:rsidR="00B76F63">
        <w:rPr>
          <w:rFonts w:ascii="Arial" w:eastAsia="Times New Roman" w:hAnsi="Arial" w:cs="Arial"/>
        </w:rPr>
        <w:t xml:space="preserve"> correctly </w:t>
      </w:r>
      <w:r w:rsidR="00E8620C">
        <w:rPr>
          <w:rFonts w:ascii="Arial" w:eastAsia="Times New Roman" w:hAnsi="Arial" w:cs="Arial"/>
        </w:rPr>
        <w:t>found guilty</w:t>
      </w:r>
      <w:r w:rsidR="00B76F63">
        <w:rPr>
          <w:rFonts w:ascii="Arial" w:eastAsia="Times New Roman" w:hAnsi="Arial" w:cs="Arial"/>
        </w:rPr>
        <w:t xml:space="preserve"> of </w:t>
      </w:r>
      <w:r w:rsidR="00E8620C">
        <w:rPr>
          <w:rFonts w:ascii="Arial" w:eastAsia="Times New Roman" w:hAnsi="Arial" w:cs="Arial"/>
        </w:rPr>
        <w:t>having breached the Code.</w:t>
      </w:r>
    </w:p>
    <w:p w:rsidR="007A55E2" w:rsidRDefault="007A55E2" w:rsidP="007A55E2">
      <w:pPr>
        <w:pStyle w:val="ListParagraph"/>
        <w:spacing w:after="0" w:line="360" w:lineRule="auto"/>
        <w:ind w:left="1440"/>
        <w:jc w:val="both"/>
        <w:rPr>
          <w:rFonts w:ascii="Arial" w:eastAsia="Times New Roman" w:hAnsi="Arial" w:cs="Arial"/>
        </w:rPr>
      </w:pPr>
    </w:p>
    <w:p w:rsidR="00292983" w:rsidRDefault="004E2522" w:rsidP="007A71F0">
      <w:pPr>
        <w:numPr>
          <w:ilvl w:val="1"/>
          <w:numId w:val="1"/>
        </w:numPr>
        <w:spacing w:after="0" w:line="360" w:lineRule="auto"/>
        <w:contextualSpacing/>
        <w:jc w:val="both"/>
        <w:rPr>
          <w:rFonts w:ascii="Arial" w:eastAsia="Times New Roman" w:hAnsi="Arial" w:cs="Arial"/>
        </w:rPr>
      </w:pPr>
      <w:r w:rsidRPr="004E2522">
        <w:rPr>
          <w:rFonts w:ascii="Arial" w:eastAsia="Times New Roman" w:hAnsi="Arial" w:cs="Arial"/>
          <w:u w:val="single"/>
        </w:rPr>
        <w:t>Whether the charges were fabricated against the applicant</w:t>
      </w:r>
      <w:r>
        <w:rPr>
          <w:rFonts w:ascii="Arial" w:eastAsia="Times New Roman" w:hAnsi="Arial" w:cs="Arial"/>
        </w:rPr>
        <w:t>:</w:t>
      </w:r>
      <w:r w:rsidR="00F121E6" w:rsidRPr="00245FE7">
        <w:rPr>
          <w:rFonts w:ascii="Arial" w:eastAsia="Times New Roman" w:hAnsi="Arial" w:cs="Arial"/>
        </w:rPr>
        <w:t xml:space="preserve">  </w:t>
      </w:r>
      <w:r w:rsidR="00A21B37">
        <w:rPr>
          <w:rFonts w:ascii="Arial" w:eastAsia="Times New Roman" w:hAnsi="Arial" w:cs="Arial"/>
        </w:rPr>
        <w:t>During the pre-</w:t>
      </w:r>
      <w:proofErr w:type="spellStart"/>
      <w:r w:rsidR="00A21B37">
        <w:rPr>
          <w:rFonts w:ascii="Arial" w:eastAsia="Times New Roman" w:hAnsi="Arial" w:cs="Arial"/>
        </w:rPr>
        <w:t>arb</w:t>
      </w:r>
      <w:proofErr w:type="spellEnd"/>
      <w:r w:rsidR="00A21B37">
        <w:rPr>
          <w:rFonts w:ascii="Arial" w:eastAsia="Times New Roman" w:hAnsi="Arial" w:cs="Arial"/>
        </w:rPr>
        <w:t xml:space="preserve"> the applicant submitted two reasons for the charges having been fabricated against him:</w:t>
      </w:r>
      <w:r w:rsidR="007A71F0">
        <w:rPr>
          <w:rFonts w:ascii="Arial" w:eastAsia="Times New Roman" w:hAnsi="Arial" w:cs="Arial"/>
        </w:rPr>
        <w:t xml:space="preserve"> that </w:t>
      </w:r>
      <w:r w:rsidR="00F121E6">
        <w:rPr>
          <w:rFonts w:ascii="Arial" w:eastAsia="Times New Roman" w:hAnsi="Arial" w:cs="Arial"/>
        </w:rPr>
        <w:t>during the strike in 201</w:t>
      </w:r>
      <w:r w:rsidR="000C1973">
        <w:rPr>
          <w:rFonts w:ascii="Arial" w:eastAsia="Times New Roman" w:hAnsi="Arial" w:cs="Arial"/>
        </w:rPr>
        <w:t>4</w:t>
      </w:r>
      <w:r w:rsidR="00F121E6">
        <w:rPr>
          <w:rFonts w:ascii="Arial" w:eastAsia="Times New Roman" w:hAnsi="Arial" w:cs="Arial"/>
        </w:rPr>
        <w:t xml:space="preserve"> the applicant was given preferential exit privileges that were denied to other members of management: the strikers removed burning tyres and barricades to allow his vehicle to pass but refused to remove such obstacles to allow other members of management to pass;</w:t>
      </w:r>
      <w:r w:rsidR="007A71F0">
        <w:rPr>
          <w:rFonts w:ascii="Arial" w:eastAsia="Times New Roman" w:hAnsi="Arial" w:cs="Arial"/>
        </w:rPr>
        <w:t xml:space="preserve"> and that in </w:t>
      </w:r>
      <w:r w:rsidR="00F121E6" w:rsidRPr="007A71F0">
        <w:rPr>
          <w:rFonts w:ascii="Arial" w:eastAsia="Times New Roman" w:hAnsi="Arial" w:cs="Arial"/>
        </w:rPr>
        <w:t>March 2017 after the applicant’s return from long leave he was welcomed by a loud “roar” given</w:t>
      </w:r>
      <w:r w:rsidR="004832A5" w:rsidRPr="007A71F0">
        <w:rPr>
          <w:rFonts w:ascii="Arial" w:eastAsia="Times New Roman" w:hAnsi="Arial" w:cs="Arial"/>
        </w:rPr>
        <w:t xml:space="preserve"> by</w:t>
      </w:r>
      <w:r w:rsidR="000C2170">
        <w:rPr>
          <w:rFonts w:ascii="Arial" w:eastAsia="Times New Roman" w:hAnsi="Arial" w:cs="Arial"/>
        </w:rPr>
        <w:t xml:space="preserve"> all members of staff in the DC.</w:t>
      </w:r>
      <w:r w:rsidR="000C6CA1">
        <w:rPr>
          <w:rFonts w:ascii="Arial" w:eastAsia="Times New Roman" w:hAnsi="Arial" w:cs="Arial"/>
        </w:rPr>
        <w:t xml:space="preserve">  The respondent disputed that the charges were fabricated.  </w:t>
      </w:r>
      <w:r w:rsidR="000C2170">
        <w:rPr>
          <w:rFonts w:ascii="Arial" w:eastAsia="Times New Roman" w:hAnsi="Arial" w:cs="Arial"/>
        </w:rPr>
        <w:t>At the arbitration the applicant declined to</w:t>
      </w:r>
      <w:r w:rsidR="00551C4D">
        <w:rPr>
          <w:rFonts w:ascii="Arial" w:eastAsia="Times New Roman" w:hAnsi="Arial" w:cs="Arial"/>
        </w:rPr>
        <w:t xml:space="preserve"> support these submissions by way of evidence.  </w:t>
      </w:r>
      <w:r w:rsidR="000C6CA1">
        <w:rPr>
          <w:rFonts w:ascii="Arial" w:eastAsia="Times New Roman" w:hAnsi="Arial" w:cs="Arial"/>
        </w:rPr>
        <w:t>I accordingly find that the charges were not f</w:t>
      </w:r>
      <w:r w:rsidR="00D97610">
        <w:rPr>
          <w:rFonts w:ascii="Arial" w:eastAsia="Times New Roman" w:hAnsi="Arial" w:cs="Arial"/>
        </w:rPr>
        <w:t>abricated against the applicant.</w:t>
      </w:r>
    </w:p>
    <w:p w:rsidR="00F121E6" w:rsidRPr="007A71F0" w:rsidRDefault="00292983" w:rsidP="007A71F0">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In his closing submissions the applicant repeatedly stated that he had been targeted by the respondent.  It is not clear on what basis he made this submission because during the </w:t>
      </w:r>
      <w:r w:rsidR="00D97610">
        <w:rPr>
          <w:rFonts w:ascii="Arial" w:eastAsia="Times New Roman" w:hAnsi="Arial" w:cs="Arial"/>
        </w:rPr>
        <w:t>pre-</w:t>
      </w:r>
      <w:proofErr w:type="spellStart"/>
      <w:r w:rsidR="00D97610">
        <w:rPr>
          <w:rFonts w:ascii="Arial" w:eastAsia="Times New Roman" w:hAnsi="Arial" w:cs="Arial"/>
        </w:rPr>
        <w:t>arb</w:t>
      </w:r>
      <w:proofErr w:type="spellEnd"/>
      <w:r>
        <w:rPr>
          <w:rFonts w:ascii="Arial" w:eastAsia="Times New Roman" w:hAnsi="Arial" w:cs="Arial"/>
        </w:rPr>
        <w:t xml:space="preserve"> the applicant conceded that </w:t>
      </w:r>
      <w:r w:rsidR="00D97610">
        <w:rPr>
          <w:rFonts w:ascii="Arial" w:eastAsia="Times New Roman" w:hAnsi="Arial" w:cs="Arial"/>
        </w:rPr>
        <w:t>he had no enemies in the workplace who would welcome his downfall or act in bad faith against him.</w:t>
      </w:r>
    </w:p>
    <w:p w:rsidR="00030BBD" w:rsidRDefault="00030BBD" w:rsidP="00030BBD">
      <w:pPr>
        <w:spacing w:after="0" w:line="360" w:lineRule="auto"/>
        <w:ind w:left="1440"/>
        <w:contextualSpacing/>
        <w:jc w:val="both"/>
        <w:rPr>
          <w:rFonts w:ascii="Arial" w:eastAsia="Times New Roman" w:hAnsi="Arial" w:cs="Arial"/>
        </w:rPr>
      </w:pPr>
    </w:p>
    <w:p w:rsidR="00B10BC3" w:rsidRDefault="00030BBD" w:rsidP="00677A1E">
      <w:pPr>
        <w:numPr>
          <w:ilvl w:val="1"/>
          <w:numId w:val="1"/>
        </w:numPr>
        <w:spacing w:after="0" w:line="360" w:lineRule="auto"/>
        <w:contextualSpacing/>
        <w:jc w:val="both"/>
        <w:rPr>
          <w:rFonts w:ascii="Arial" w:eastAsia="Times New Roman" w:hAnsi="Arial" w:cs="Arial"/>
        </w:rPr>
      </w:pPr>
      <w:r w:rsidRPr="00030BBD">
        <w:rPr>
          <w:rFonts w:ascii="Arial" w:eastAsia="Times New Roman" w:hAnsi="Arial" w:cs="Arial"/>
          <w:u w:val="single"/>
        </w:rPr>
        <w:t xml:space="preserve">Whether </w:t>
      </w:r>
      <w:r w:rsidR="00B10BC3" w:rsidRPr="00030BBD">
        <w:rPr>
          <w:rFonts w:ascii="Arial" w:eastAsia="Times New Roman" w:hAnsi="Arial" w:cs="Arial"/>
          <w:u w:val="single"/>
        </w:rPr>
        <w:t>counselling was a fair manner of dealin</w:t>
      </w:r>
      <w:r w:rsidRPr="00030BBD">
        <w:rPr>
          <w:rFonts w:ascii="Arial" w:eastAsia="Times New Roman" w:hAnsi="Arial" w:cs="Arial"/>
          <w:u w:val="single"/>
        </w:rPr>
        <w:t>g with the applicant’s failings</w:t>
      </w:r>
      <w:r>
        <w:rPr>
          <w:rFonts w:ascii="Arial" w:eastAsia="Times New Roman" w:hAnsi="Arial" w:cs="Arial"/>
        </w:rPr>
        <w:t>:</w:t>
      </w:r>
      <w:r w:rsidR="00026C45">
        <w:rPr>
          <w:rFonts w:ascii="Arial" w:eastAsia="Times New Roman" w:hAnsi="Arial" w:cs="Arial"/>
        </w:rPr>
        <w:t xml:space="preserve"> The evidence shows that the respondent attempted corrective discipline and had failed.</w:t>
      </w:r>
      <w:r w:rsidR="009903FE">
        <w:rPr>
          <w:rFonts w:ascii="Arial" w:eastAsia="Times New Roman" w:hAnsi="Arial" w:cs="Arial"/>
        </w:rPr>
        <w:t xml:space="preserve">  </w:t>
      </w:r>
      <w:r w:rsidR="009903FE">
        <w:rPr>
          <w:rFonts w:ascii="Arial" w:eastAsia="Times New Roman" w:hAnsi="Arial" w:cs="Arial"/>
        </w:rPr>
        <w:lastRenderedPageBreak/>
        <w:t xml:space="preserve">The respondent submitted that the applicant had held the position of manager for 20 years and had been reminded repeatedly of his disciplinary responsibilities.  The applicant’s response, </w:t>
      </w:r>
      <w:r w:rsidR="002529C1">
        <w:rPr>
          <w:rFonts w:ascii="Arial" w:eastAsia="Times New Roman" w:hAnsi="Arial" w:cs="Arial"/>
        </w:rPr>
        <w:t xml:space="preserve">also </w:t>
      </w:r>
      <w:r w:rsidR="009903FE">
        <w:rPr>
          <w:rFonts w:ascii="Arial" w:eastAsia="Times New Roman" w:hAnsi="Arial" w:cs="Arial"/>
        </w:rPr>
        <w:t>repeatedly, was that he will not take corrective action again</w:t>
      </w:r>
      <w:r w:rsidR="00DA50A8">
        <w:rPr>
          <w:rFonts w:ascii="Arial" w:eastAsia="Times New Roman" w:hAnsi="Arial" w:cs="Arial"/>
        </w:rPr>
        <w:t>st ill-disciplined team-members, even after being requested to do so by Khan.</w:t>
      </w:r>
      <w:r w:rsidR="00714552">
        <w:rPr>
          <w:rFonts w:ascii="Arial" w:eastAsia="Times New Roman" w:hAnsi="Arial" w:cs="Arial"/>
        </w:rPr>
        <w:t xml:space="preserve">  Khan submitted that the applicant’s approach to discipline had yielded no positive results because</w:t>
      </w:r>
      <w:r w:rsidR="0046520B">
        <w:rPr>
          <w:rFonts w:ascii="Arial" w:eastAsia="Times New Roman" w:hAnsi="Arial" w:cs="Arial"/>
        </w:rPr>
        <w:t xml:space="preserve"> his team members continued to misbehave with impunity.</w:t>
      </w:r>
    </w:p>
    <w:p w:rsidR="00D86549" w:rsidRDefault="00D86549" w:rsidP="00D86549">
      <w:pPr>
        <w:pStyle w:val="ListParagraph"/>
        <w:rPr>
          <w:rFonts w:ascii="Arial" w:eastAsia="Times New Roman" w:hAnsi="Arial" w:cs="Arial"/>
        </w:rPr>
      </w:pPr>
    </w:p>
    <w:p w:rsidR="00D86549" w:rsidRDefault="00D86549" w:rsidP="00677A1E">
      <w:pPr>
        <w:numPr>
          <w:ilvl w:val="1"/>
          <w:numId w:val="1"/>
        </w:numPr>
        <w:spacing w:after="0" w:line="360" w:lineRule="auto"/>
        <w:contextualSpacing/>
        <w:jc w:val="both"/>
        <w:rPr>
          <w:rFonts w:ascii="Arial" w:eastAsia="Times New Roman" w:hAnsi="Arial" w:cs="Arial"/>
        </w:rPr>
      </w:pPr>
      <w:r>
        <w:rPr>
          <w:rFonts w:ascii="Arial" w:eastAsia="Times New Roman" w:hAnsi="Arial" w:cs="Arial"/>
          <w:u w:val="single"/>
        </w:rPr>
        <w:t>Whether the warnings given to the applicant were unfair</w:t>
      </w:r>
      <w:r>
        <w:rPr>
          <w:rFonts w:ascii="Arial" w:eastAsia="Times New Roman" w:hAnsi="Arial" w:cs="Arial"/>
        </w:rPr>
        <w:t>: During the pre-</w:t>
      </w:r>
      <w:proofErr w:type="spellStart"/>
      <w:r>
        <w:rPr>
          <w:rFonts w:ascii="Arial" w:eastAsia="Times New Roman" w:hAnsi="Arial" w:cs="Arial"/>
        </w:rPr>
        <w:t>arb</w:t>
      </w:r>
      <w:proofErr w:type="spellEnd"/>
      <w:r>
        <w:rPr>
          <w:rFonts w:ascii="Arial" w:eastAsia="Times New Roman" w:hAnsi="Arial" w:cs="Arial"/>
        </w:rPr>
        <w:t xml:space="preserve"> the applicant did not challenge the fairness of the warnings.  However during the arbitration, and in his closing submissions, he challenged their fairness.  There was no response from the applicant when it was pointed out to him during the arbitration that the warnings come with the following advice: “</w:t>
      </w:r>
      <w:r w:rsidRPr="00FB51C4">
        <w:rPr>
          <w:rFonts w:ascii="Arial" w:eastAsia="Times New Roman" w:hAnsi="Arial" w:cs="Arial"/>
          <w:i/>
        </w:rPr>
        <w:t>Please note that you have the right to apply for an internal review of this warning within seven days or to refer an unfair labour practice dispute to the CCMA within 90 days</w:t>
      </w:r>
      <w:r>
        <w:rPr>
          <w:rFonts w:ascii="Arial" w:eastAsia="Times New Roman" w:hAnsi="Arial" w:cs="Arial"/>
        </w:rPr>
        <w:t>.”  Not having</w:t>
      </w:r>
      <w:r w:rsidR="00347D73">
        <w:rPr>
          <w:rFonts w:ascii="Arial" w:eastAsia="Times New Roman" w:hAnsi="Arial" w:cs="Arial"/>
        </w:rPr>
        <w:t xml:space="preserve"> taken heed of this advice,</w:t>
      </w:r>
      <w:r w:rsidR="0008229D">
        <w:rPr>
          <w:rFonts w:ascii="Arial" w:eastAsia="Times New Roman" w:hAnsi="Arial" w:cs="Arial"/>
        </w:rPr>
        <w:t xml:space="preserve"> and not </w:t>
      </w:r>
      <w:r w:rsidR="00536BF5">
        <w:rPr>
          <w:rFonts w:ascii="Arial" w:eastAsia="Times New Roman" w:hAnsi="Arial" w:cs="Arial"/>
        </w:rPr>
        <w:t xml:space="preserve">having challenged their fairness, </w:t>
      </w:r>
      <w:r>
        <w:rPr>
          <w:rFonts w:ascii="Arial" w:eastAsia="Times New Roman" w:hAnsi="Arial" w:cs="Arial"/>
        </w:rPr>
        <w:t>I find that it is not open to the applicant to</w:t>
      </w:r>
      <w:r w:rsidR="00080048">
        <w:rPr>
          <w:rFonts w:ascii="Arial" w:eastAsia="Times New Roman" w:hAnsi="Arial" w:cs="Arial"/>
        </w:rPr>
        <w:t xml:space="preserve"> do so</w:t>
      </w:r>
      <w:r w:rsidR="00A83FA1">
        <w:rPr>
          <w:rFonts w:ascii="Arial" w:eastAsia="Times New Roman" w:hAnsi="Arial" w:cs="Arial"/>
        </w:rPr>
        <w:t xml:space="preserve"> now.  </w:t>
      </w:r>
      <w:r w:rsidR="00280193">
        <w:rPr>
          <w:rFonts w:ascii="Arial" w:eastAsia="Times New Roman" w:hAnsi="Arial" w:cs="Arial"/>
        </w:rPr>
        <w:t>I accordingly make no finding on this issue.</w:t>
      </w:r>
    </w:p>
    <w:p w:rsidR="00030BBD" w:rsidRDefault="00030BBD" w:rsidP="00030BBD">
      <w:pPr>
        <w:pStyle w:val="ListParagraph"/>
        <w:rPr>
          <w:rFonts w:ascii="Arial" w:eastAsia="Times New Roman" w:hAnsi="Arial" w:cs="Arial"/>
        </w:rPr>
      </w:pPr>
    </w:p>
    <w:p w:rsidR="00B10BC3" w:rsidRDefault="00030BBD" w:rsidP="00BC7317">
      <w:pPr>
        <w:numPr>
          <w:ilvl w:val="1"/>
          <w:numId w:val="1"/>
        </w:numPr>
        <w:spacing w:after="0" w:line="360" w:lineRule="auto"/>
        <w:contextualSpacing/>
        <w:jc w:val="both"/>
        <w:rPr>
          <w:rFonts w:ascii="Arial" w:eastAsia="Times New Roman" w:hAnsi="Arial" w:cs="Arial"/>
        </w:rPr>
      </w:pPr>
      <w:r w:rsidRPr="00030BBD">
        <w:rPr>
          <w:rFonts w:ascii="Arial" w:eastAsia="Times New Roman" w:hAnsi="Arial" w:cs="Arial"/>
          <w:u w:val="single"/>
        </w:rPr>
        <w:t xml:space="preserve">Whether </w:t>
      </w:r>
      <w:r w:rsidR="00B10BC3" w:rsidRPr="00030BBD">
        <w:rPr>
          <w:rFonts w:ascii="Arial" w:eastAsia="Times New Roman" w:hAnsi="Arial" w:cs="Arial"/>
          <w:u w:val="single"/>
        </w:rPr>
        <w:t>there are aggravating or mitigating features</w:t>
      </w:r>
      <w:r>
        <w:rPr>
          <w:rFonts w:ascii="Arial" w:eastAsia="Times New Roman" w:hAnsi="Arial" w:cs="Arial"/>
        </w:rPr>
        <w:t>:</w:t>
      </w:r>
      <w:r w:rsidR="00037041">
        <w:rPr>
          <w:rFonts w:ascii="Arial" w:eastAsia="Times New Roman" w:hAnsi="Arial" w:cs="Arial"/>
        </w:rPr>
        <w:t xml:space="preserve"> </w:t>
      </w:r>
      <w:r w:rsidR="005A0FC2">
        <w:rPr>
          <w:rFonts w:ascii="Arial" w:eastAsia="Times New Roman" w:hAnsi="Arial" w:cs="Arial"/>
        </w:rPr>
        <w:t>I cannot find any mitigating factor in the applicant’s favour.</w:t>
      </w:r>
      <w:r w:rsidR="00070A49">
        <w:rPr>
          <w:rFonts w:ascii="Arial" w:eastAsia="Times New Roman" w:hAnsi="Arial" w:cs="Arial"/>
        </w:rPr>
        <w:t xml:space="preserve">  It was undisputed that the applicant’s failure was having a negative impact on the business; targets were not being met;</w:t>
      </w:r>
      <w:r w:rsidR="00F4077A">
        <w:rPr>
          <w:rFonts w:ascii="Arial" w:eastAsia="Times New Roman" w:hAnsi="Arial" w:cs="Arial"/>
        </w:rPr>
        <w:t xml:space="preserve"> and</w:t>
      </w:r>
      <w:r w:rsidR="00070A49">
        <w:rPr>
          <w:rFonts w:ascii="Arial" w:eastAsia="Times New Roman" w:hAnsi="Arial" w:cs="Arial"/>
        </w:rPr>
        <w:t xml:space="preserve"> indiscipline and misconduct continued in the applicant’s team.  All</w:t>
      </w:r>
      <w:r w:rsidR="00627782">
        <w:rPr>
          <w:rFonts w:ascii="Arial" w:eastAsia="Times New Roman" w:hAnsi="Arial" w:cs="Arial"/>
        </w:rPr>
        <w:t xml:space="preserve"> these </w:t>
      </w:r>
      <w:r w:rsidR="00846CFD">
        <w:rPr>
          <w:rFonts w:ascii="Arial" w:eastAsia="Times New Roman" w:hAnsi="Arial" w:cs="Arial"/>
        </w:rPr>
        <w:t>difficulties w</w:t>
      </w:r>
      <w:r w:rsidR="00887AE0">
        <w:rPr>
          <w:rFonts w:ascii="Arial" w:eastAsia="Times New Roman" w:hAnsi="Arial" w:cs="Arial"/>
        </w:rPr>
        <w:t>ere</w:t>
      </w:r>
      <w:r w:rsidR="00070A49">
        <w:rPr>
          <w:rFonts w:ascii="Arial" w:eastAsia="Times New Roman" w:hAnsi="Arial" w:cs="Arial"/>
        </w:rPr>
        <w:t xml:space="preserve"> putting added pressure on other managers to accomplish the se</w:t>
      </w:r>
      <w:r w:rsidR="002606C5">
        <w:rPr>
          <w:rFonts w:ascii="Arial" w:eastAsia="Times New Roman" w:hAnsi="Arial" w:cs="Arial"/>
        </w:rPr>
        <w:t>rvice level agreements and goals.  In addition,</w:t>
      </w:r>
      <w:r w:rsidR="000A17EC">
        <w:rPr>
          <w:rFonts w:ascii="Arial" w:eastAsia="Times New Roman" w:hAnsi="Arial" w:cs="Arial"/>
        </w:rPr>
        <w:t xml:space="preserve"> </w:t>
      </w:r>
      <w:r w:rsidR="002606C5">
        <w:rPr>
          <w:rFonts w:ascii="Arial" w:eastAsia="Times New Roman" w:hAnsi="Arial" w:cs="Arial"/>
        </w:rPr>
        <w:t>other employees in other units felt victimised when they observed how the applicant’s tea</w:t>
      </w:r>
      <w:r w:rsidR="00303106">
        <w:rPr>
          <w:rFonts w:ascii="Arial" w:eastAsia="Times New Roman" w:hAnsi="Arial" w:cs="Arial"/>
        </w:rPr>
        <w:t>m-members behaved and got away with it.</w:t>
      </w:r>
    </w:p>
    <w:p w:rsidR="00030BBD" w:rsidRDefault="00030BBD" w:rsidP="00030BBD">
      <w:pPr>
        <w:pStyle w:val="ListParagraph"/>
        <w:rPr>
          <w:rFonts w:ascii="Arial" w:eastAsia="Times New Roman" w:hAnsi="Arial" w:cs="Arial"/>
        </w:rPr>
      </w:pPr>
    </w:p>
    <w:p w:rsidR="002E4D63" w:rsidRDefault="00030BBD" w:rsidP="00030BBD">
      <w:pPr>
        <w:numPr>
          <w:ilvl w:val="1"/>
          <w:numId w:val="1"/>
        </w:numPr>
        <w:spacing w:after="0" w:line="360" w:lineRule="auto"/>
        <w:contextualSpacing/>
        <w:jc w:val="both"/>
        <w:rPr>
          <w:rFonts w:ascii="Arial" w:eastAsia="Times New Roman" w:hAnsi="Arial" w:cs="Arial"/>
        </w:rPr>
      </w:pPr>
      <w:r w:rsidRPr="00030BBD">
        <w:rPr>
          <w:rFonts w:ascii="Arial" w:eastAsia="Times New Roman" w:hAnsi="Arial" w:cs="Arial"/>
          <w:u w:val="single"/>
        </w:rPr>
        <w:t>W</w:t>
      </w:r>
      <w:r w:rsidR="002E4D63" w:rsidRPr="00030BBD">
        <w:rPr>
          <w:rFonts w:ascii="Arial" w:eastAsia="Times New Roman" w:hAnsi="Arial" w:cs="Arial"/>
          <w:u w:val="single"/>
        </w:rPr>
        <w:t>hether the alleged misconduct had led to a breakdown of trust serious enough to warrant dismissal</w:t>
      </w:r>
      <w:r>
        <w:rPr>
          <w:rFonts w:ascii="Arial" w:eastAsia="Times New Roman" w:hAnsi="Arial" w:cs="Arial"/>
        </w:rPr>
        <w:t>:</w:t>
      </w:r>
      <w:r w:rsidR="00EB7B6E">
        <w:rPr>
          <w:rFonts w:ascii="Arial" w:eastAsia="Times New Roman" w:hAnsi="Arial" w:cs="Arial"/>
        </w:rPr>
        <w:t xml:space="preserve"> The respondent submitted that there had been a total breakdown of trust because the employment relationship between the applicant and Khan had deteriorat</w:t>
      </w:r>
      <w:r w:rsidR="001B724C">
        <w:rPr>
          <w:rFonts w:ascii="Arial" w:eastAsia="Times New Roman" w:hAnsi="Arial" w:cs="Arial"/>
        </w:rPr>
        <w:t xml:space="preserve">ed and it had become personal: the applicant’s wife (who also worked in the DC) had confronted Khan and accused her of having engineered the applicant’s dismissal.  </w:t>
      </w:r>
      <w:r w:rsidR="00EB7B6E">
        <w:rPr>
          <w:rFonts w:ascii="Arial" w:eastAsia="Times New Roman" w:hAnsi="Arial" w:cs="Arial"/>
        </w:rPr>
        <w:t>Khan submitted that the applicant had little or no commitment to the respondent’</w:t>
      </w:r>
      <w:r w:rsidR="001E5939">
        <w:rPr>
          <w:rFonts w:ascii="Arial" w:eastAsia="Times New Roman" w:hAnsi="Arial" w:cs="Arial"/>
        </w:rPr>
        <w:t>s business and as such it could not keep him in its employ.</w:t>
      </w:r>
      <w:r w:rsidR="00714552">
        <w:rPr>
          <w:rFonts w:ascii="Arial" w:eastAsia="Times New Roman" w:hAnsi="Arial" w:cs="Arial"/>
        </w:rPr>
        <w:t xml:space="preserve">  She submitted that the respondent could not have someone in management who condoned indiscipline and misconduct.  </w:t>
      </w:r>
      <w:r w:rsidR="00EB293A">
        <w:rPr>
          <w:rFonts w:ascii="Arial" w:eastAsia="Times New Roman" w:hAnsi="Arial" w:cs="Arial"/>
        </w:rPr>
        <w:t xml:space="preserve">She submitted further that if he was reinstated, the </w:t>
      </w:r>
      <w:r w:rsidR="00EB293A">
        <w:rPr>
          <w:rFonts w:ascii="Arial" w:eastAsia="Times New Roman" w:hAnsi="Arial" w:cs="Arial"/>
        </w:rPr>
        <w:lastRenderedPageBreak/>
        <w:t>problems would persist because the applicant still insisted, even at the arbitration, that the meting out of discipline was discretionary.  As such she submitted that a good working rela</w:t>
      </w:r>
      <w:r w:rsidR="00BF3F05">
        <w:rPr>
          <w:rFonts w:ascii="Arial" w:eastAsia="Times New Roman" w:hAnsi="Arial" w:cs="Arial"/>
        </w:rPr>
        <w:t>tionship could not be restored.  I agree with the respondent.</w:t>
      </w:r>
    </w:p>
    <w:p w:rsidR="002D3B95" w:rsidRDefault="002D3B95" w:rsidP="00030BBD">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submitted that he could be trusted because he had conducted interviews, trained staff and forfeit</w:t>
      </w:r>
      <w:r w:rsidR="003F3C86">
        <w:rPr>
          <w:rFonts w:ascii="Arial" w:eastAsia="Times New Roman" w:hAnsi="Arial" w:cs="Arial"/>
        </w:rPr>
        <w:t xml:space="preserve">ed </w:t>
      </w:r>
      <w:r>
        <w:rPr>
          <w:rFonts w:ascii="Arial" w:eastAsia="Times New Roman" w:hAnsi="Arial" w:cs="Arial"/>
        </w:rPr>
        <w:t>leave due to him.  All these issues were not put to any of the respondent’s witnesses and hence I cannot take them into account.</w:t>
      </w:r>
      <w:r w:rsidR="008B169D">
        <w:rPr>
          <w:rFonts w:ascii="Arial" w:eastAsia="Times New Roman" w:hAnsi="Arial" w:cs="Arial"/>
        </w:rPr>
        <w:t xml:space="preserve">  In any event I cannot find that these factors are of any assistance to the applicant.</w:t>
      </w:r>
    </w:p>
    <w:p w:rsidR="00E200F6" w:rsidRDefault="00E200F6" w:rsidP="00E200F6">
      <w:pPr>
        <w:spacing w:after="0" w:line="360" w:lineRule="auto"/>
        <w:ind w:left="1440"/>
        <w:contextualSpacing/>
        <w:jc w:val="both"/>
        <w:rPr>
          <w:rFonts w:ascii="Arial" w:eastAsia="Times New Roman" w:hAnsi="Arial" w:cs="Arial"/>
        </w:rPr>
      </w:pPr>
    </w:p>
    <w:p w:rsidR="00E200F6" w:rsidRPr="00E200F6" w:rsidRDefault="00E200F6" w:rsidP="00E200F6">
      <w:pPr>
        <w:numPr>
          <w:ilvl w:val="1"/>
          <w:numId w:val="1"/>
        </w:numPr>
        <w:spacing w:after="0" w:line="360" w:lineRule="auto"/>
        <w:contextualSpacing/>
        <w:jc w:val="both"/>
        <w:rPr>
          <w:rFonts w:ascii="Arial" w:eastAsia="Times New Roman" w:hAnsi="Arial" w:cs="Arial"/>
        </w:rPr>
      </w:pPr>
      <w:r w:rsidRPr="00E200F6">
        <w:rPr>
          <w:rFonts w:ascii="Arial" w:eastAsia="Times New Roman" w:hAnsi="Arial" w:cs="Arial"/>
          <w:u w:val="single"/>
        </w:rPr>
        <w:t>Whether the dismissal was a fair and appropriate sanction</w:t>
      </w:r>
      <w:r w:rsidRPr="00E200F6">
        <w:rPr>
          <w:rFonts w:ascii="Arial" w:eastAsia="Times New Roman" w:hAnsi="Arial" w:cs="Arial"/>
        </w:rPr>
        <w:t xml:space="preserve">: The respondent submitted that dismissal was fair and appropriate because the applicant was a manager and as such he had a duty and responsibility to uphold the policies and procedures of the respondent.  The respondent submitted that it had gone above and beyond the Code by giving him </w:t>
      </w:r>
      <w:r w:rsidRPr="00E200F6">
        <w:rPr>
          <w:rFonts w:ascii="Arial" w:eastAsia="Times New Roman" w:hAnsi="Arial" w:cs="Arial"/>
          <w:u w:val="single"/>
        </w:rPr>
        <w:t>two</w:t>
      </w:r>
      <w:r w:rsidRPr="00E200F6">
        <w:rPr>
          <w:rFonts w:ascii="Arial" w:eastAsia="Times New Roman" w:hAnsi="Arial" w:cs="Arial"/>
        </w:rPr>
        <w:t xml:space="preserve"> final written warnings, when it was required to only give him one final written warning.  Yet, he continued to ignore and condone indiscipline, misconduct and poor performance of his team-members.  The applicant for his part continued to insist that the Code was being applied wrongly by the respondent and that he had a discretion on how discipline must be implemented in the workplace.  I find that the applicant’s refusal to conform, or correct his failings, left the respondent with no option but to dismiss</w:t>
      </w:r>
      <w:r w:rsidR="00A76E3F">
        <w:rPr>
          <w:rFonts w:ascii="Arial" w:eastAsia="Times New Roman" w:hAnsi="Arial" w:cs="Arial"/>
        </w:rPr>
        <w:t xml:space="preserve"> the applicant</w:t>
      </w:r>
      <w:r w:rsidR="00BF2E54">
        <w:rPr>
          <w:rFonts w:ascii="Arial" w:eastAsia="Times New Roman" w:hAnsi="Arial" w:cs="Arial"/>
        </w:rPr>
        <w:t xml:space="preserve">.  It is </w:t>
      </w:r>
      <w:r w:rsidRPr="00E200F6">
        <w:rPr>
          <w:rFonts w:ascii="Arial" w:eastAsia="Times New Roman" w:hAnsi="Arial" w:cs="Arial"/>
        </w:rPr>
        <w:t>fair and appropriate.</w:t>
      </w:r>
    </w:p>
    <w:p w:rsidR="00E200F6" w:rsidRPr="00030BBD" w:rsidRDefault="00E200F6" w:rsidP="00BB3538">
      <w:pPr>
        <w:spacing w:after="0" w:line="360" w:lineRule="auto"/>
        <w:ind w:left="1440"/>
        <w:contextualSpacing/>
        <w:jc w:val="both"/>
        <w:rPr>
          <w:rFonts w:ascii="Arial" w:eastAsia="Times New Roman" w:hAnsi="Arial" w:cs="Arial"/>
        </w:rPr>
      </w:pPr>
    </w:p>
    <w:p w:rsidR="00A6630E" w:rsidRDefault="00A6630E" w:rsidP="00EB293A">
      <w:pPr>
        <w:pStyle w:val="ListParagraph"/>
        <w:numPr>
          <w:ilvl w:val="0"/>
          <w:numId w:val="1"/>
        </w:numPr>
        <w:spacing w:after="0" w:line="360" w:lineRule="auto"/>
        <w:jc w:val="both"/>
        <w:rPr>
          <w:rFonts w:ascii="Arial" w:eastAsia="Times New Roman" w:hAnsi="Arial" w:cs="Arial"/>
        </w:rPr>
      </w:pPr>
      <w:r>
        <w:rPr>
          <w:rFonts w:ascii="Arial" w:eastAsia="Times New Roman" w:hAnsi="Arial" w:cs="Arial"/>
        </w:rPr>
        <w:t>The parties were requested during the pre-</w:t>
      </w:r>
      <w:proofErr w:type="spellStart"/>
      <w:r>
        <w:rPr>
          <w:rFonts w:ascii="Arial" w:eastAsia="Times New Roman" w:hAnsi="Arial" w:cs="Arial"/>
        </w:rPr>
        <w:t>arb</w:t>
      </w:r>
      <w:proofErr w:type="spellEnd"/>
      <w:r>
        <w:rPr>
          <w:rFonts w:ascii="Arial" w:eastAsia="Times New Roman" w:hAnsi="Arial" w:cs="Arial"/>
        </w:rPr>
        <w:t xml:space="preserve"> to present evidence during the arbitration on the following issue: having regard to the applicant’s poor performance and his disinclination to implement discipline in his team, whether it would have been fair and appropriate to </w:t>
      </w:r>
      <w:r w:rsidRPr="00A6630E">
        <w:rPr>
          <w:rFonts w:ascii="Arial" w:eastAsia="Times New Roman" w:hAnsi="Arial" w:cs="Arial"/>
          <w:u w:val="single"/>
        </w:rPr>
        <w:t>demote</w:t>
      </w:r>
      <w:r>
        <w:rPr>
          <w:rFonts w:ascii="Arial" w:eastAsia="Times New Roman" w:hAnsi="Arial" w:cs="Arial"/>
        </w:rPr>
        <w:t xml:space="preserve"> him (with his consent) to a level that was in keeping with his skills and abilities, rather than dismissing him.  At the arbitration the applicant indicated that he would not have consented to a demotion.</w:t>
      </w:r>
      <w:r w:rsidR="00AB7014">
        <w:rPr>
          <w:rFonts w:ascii="Arial" w:eastAsia="Times New Roman" w:hAnsi="Arial" w:cs="Arial"/>
        </w:rPr>
        <w:t xml:space="preserve">  Hence this issue falls away.  </w:t>
      </w:r>
      <w:r w:rsidR="002D1CBE">
        <w:rPr>
          <w:rFonts w:ascii="Arial" w:eastAsia="Times New Roman" w:hAnsi="Arial" w:cs="Arial"/>
        </w:rPr>
        <w:t>The respondent in any event submitted that demoting the applicant to the level of team-leader would not have helped because he would have insisted on using his discretion to discipline 2</w:t>
      </w:r>
      <w:r w:rsidR="0009226B">
        <w:rPr>
          <w:rFonts w:ascii="Arial" w:eastAsia="Times New Roman" w:hAnsi="Arial" w:cs="Arial"/>
        </w:rPr>
        <w:t xml:space="preserve">0 </w:t>
      </w:r>
      <w:r w:rsidR="002D1CBE">
        <w:rPr>
          <w:rFonts w:ascii="Arial" w:eastAsia="Times New Roman" w:hAnsi="Arial" w:cs="Arial"/>
        </w:rPr>
        <w:t>team-members.</w:t>
      </w:r>
      <w:r w:rsidR="00A43B9C">
        <w:rPr>
          <w:rFonts w:ascii="Arial" w:eastAsia="Times New Roman" w:hAnsi="Arial" w:cs="Arial"/>
        </w:rPr>
        <w:t xml:space="preserve">  </w:t>
      </w:r>
      <w:r w:rsidR="00B37169">
        <w:rPr>
          <w:rFonts w:ascii="Arial" w:eastAsia="Times New Roman" w:hAnsi="Arial" w:cs="Arial"/>
        </w:rPr>
        <w:t>It submitted that it would be unreasonable for it to tolerate such scenario.  I agree.</w:t>
      </w:r>
    </w:p>
    <w:p w:rsidR="00A6630E" w:rsidRDefault="00A6630E" w:rsidP="00A6630E">
      <w:pPr>
        <w:pStyle w:val="ListParagraph"/>
        <w:spacing w:after="0" w:line="360" w:lineRule="auto"/>
        <w:ind w:left="1080"/>
        <w:jc w:val="both"/>
        <w:rPr>
          <w:rFonts w:ascii="Arial" w:eastAsia="Times New Roman" w:hAnsi="Arial" w:cs="Arial"/>
        </w:rPr>
      </w:pPr>
    </w:p>
    <w:p w:rsidR="00677A1E" w:rsidRDefault="00677A1E" w:rsidP="00344D34">
      <w:pPr>
        <w:spacing w:after="0" w:line="360" w:lineRule="auto"/>
        <w:ind w:left="709"/>
        <w:contextualSpacing/>
        <w:jc w:val="both"/>
        <w:rPr>
          <w:rFonts w:ascii="Arial" w:eastAsia="Times New Roman" w:hAnsi="Arial" w:cs="Arial"/>
        </w:rPr>
      </w:pPr>
    </w:p>
    <w:p w:rsidR="00677A1E" w:rsidRPr="00E50D3A" w:rsidRDefault="00677A1E" w:rsidP="00677A1E">
      <w:pPr>
        <w:spacing w:after="0" w:line="360" w:lineRule="auto"/>
        <w:ind w:left="-11"/>
        <w:contextualSpacing/>
        <w:jc w:val="both"/>
        <w:rPr>
          <w:rFonts w:ascii="Arial" w:eastAsia="Times New Roman" w:hAnsi="Arial" w:cs="Arial"/>
        </w:rPr>
      </w:pPr>
      <w:r w:rsidRPr="00E50D3A">
        <w:rPr>
          <w:rFonts w:ascii="Arial" w:eastAsia="Times New Roman" w:hAnsi="Arial" w:cs="Arial"/>
        </w:rPr>
        <w:t>AWARD</w:t>
      </w:r>
    </w:p>
    <w:p w:rsidR="00677A1E" w:rsidRPr="00E50D3A" w:rsidRDefault="001F00B6" w:rsidP="00677A1E">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The</w:t>
      </w:r>
      <w:r w:rsidR="00044BA2">
        <w:rPr>
          <w:rFonts w:ascii="Arial" w:eastAsia="Times New Roman" w:hAnsi="Arial" w:cs="Arial"/>
        </w:rPr>
        <w:t xml:space="preserve"> application is dismissed.</w:t>
      </w:r>
    </w:p>
    <w:p w:rsidR="00677A1E" w:rsidRPr="00E50D3A" w:rsidRDefault="00677A1E" w:rsidP="00677A1E">
      <w:pPr>
        <w:spacing w:after="0" w:line="360" w:lineRule="auto"/>
        <w:ind w:left="709"/>
        <w:contextualSpacing/>
        <w:jc w:val="both"/>
        <w:rPr>
          <w:rFonts w:ascii="Arial" w:eastAsia="Times New Roman" w:hAnsi="Arial" w:cs="Arial"/>
        </w:rPr>
      </w:pPr>
    </w:p>
    <w:p w:rsidR="00677A1E" w:rsidRPr="00E50D3A" w:rsidRDefault="00677A1E" w:rsidP="00677A1E">
      <w:pPr>
        <w:spacing w:after="0" w:line="360" w:lineRule="auto"/>
        <w:ind w:left="709"/>
        <w:contextualSpacing/>
        <w:jc w:val="both"/>
        <w:rPr>
          <w:rFonts w:ascii="Arial" w:eastAsia="Times New Roman" w:hAnsi="Arial" w:cs="Arial"/>
        </w:rPr>
      </w:pPr>
    </w:p>
    <w:p w:rsidR="00677A1E" w:rsidRPr="00E50D3A" w:rsidRDefault="00677A1E" w:rsidP="00677A1E">
      <w:pPr>
        <w:spacing w:after="0" w:line="360" w:lineRule="auto"/>
        <w:ind w:left="720" w:hanging="720"/>
        <w:contextualSpacing/>
        <w:jc w:val="both"/>
        <w:rPr>
          <w:rFonts w:ascii="Arial" w:eastAsia="Times New Roman" w:hAnsi="Arial" w:cs="Arial"/>
        </w:rPr>
      </w:pPr>
      <w:r w:rsidRPr="00E50D3A">
        <w:rPr>
          <w:rFonts w:ascii="Arial" w:eastAsia="Times New Roman" w:hAnsi="Arial" w:cs="Arial"/>
        </w:rPr>
        <w:t>Dated at DURBAN on this the</w:t>
      </w:r>
      <w:r w:rsidR="00044BA2">
        <w:rPr>
          <w:rFonts w:ascii="Arial" w:eastAsia="Times New Roman" w:hAnsi="Arial" w:cs="Arial"/>
        </w:rPr>
        <w:t xml:space="preserve"> 29</w:t>
      </w:r>
      <w:r w:rsidR="00044BA2" w:rsidRPr="00044BA2">
        <w:rPr>
          <w:rFonts w:ascii="Arial" w:eastAsia="Times New Roman" w:hAnsi="Arial" w:cs="Arial"/>
          <w:vertAlign w:val="superscript"/>
        </w:rPr>
        <w:t>th</w:t>
      </w:r>
      <w:r w:rsidR="00044BA2">
        <w:rPr>
          <w:rFonts w:ascii="Arial" w:eastAsia="Times New Roman" w:hAnsi="Arial" w:cs="Arial"/>
        </w:rPr>
        <w:t xml:space="preserve"> day of MAY </w:t>
      </w:r>
      <w:r>
        <w:rPr>
          <w:rFonts w:ascii="Arial" w:eastAsia="Times New Roman" w:hAnsi="Arial" w:cs="Arial"/>
        </w:rPr>
        <w:t>2018.</w:t>
      </w:r>
    </w:p>
    <w:p w:rsidR="00677A1E" w:rsidRPr="00E50D3A" w:rsidRDefault="00677A1E" w:rsidP="00677A1E">
      <w:pPr>
        <w:spacing w:after="0" w:line="360" w:lineRule="auto"/>
        <w:ind w:left="720" w:hanging="720"/>
        <w:contextualSpacing/>
        <w:jc w:val="both"/>
        <w:rPr>
          <w:rFonts w:ascii="Arial" w:eastAsia="Times New Roman" w:hAnsi="Arial" w:cs="Arial"/>
        </w:rPr>
      </w:pPr>
    </w:p>
    <w:p w:rsidR="00677A1E" w:rsidRDefault="00677A1E" w:rsidP="00677A1E">
      <w:pPr>
        <w:spacing w:after="0" w:line="360" w:lineRule="auto"/>
        <w:ind w:left="720" w:hanging="720"/>
        <w:contextualSpacing/>
        <w:jc w:val="both"/>
        <w:rPr>
          <w:rFonts w:ascii="Arial" w:eastAsia="Times New Roman" w:hAnsi="Arial" w:cs="Arial"/>
        </w:rPr>
      </w:pPr>
    </w:p>
    <w:p w:rsidR="00B37312" w:rsidRPr="00E50D3A" w:rsidRDefault="00B37312" w:rsidP="00677A1E">
      <w:pPr>
        <w:spacing w:after="0" w:line="360" w:lineRule="auto"/>
        <w:ind w:left="720" w:hanging="720"/>
        <w:contextualSpacing/>
        <w:jc w:val="both"/>
        <w:rPr>
          <w:rFonts w:ascii="Arial" w:eastAsia="Times New Roman" w:hAnsi="Arial" w:cs="Arial"/>
        </w:rPr>
      </w:pPr>
    </w:p>
    <w:p w:rsidR="00677A1E" w:rsidRPr="00E50D3A" w:rsidRDefault="00677A1E" w:rsidP="00677A1E">
      <w:pPr>
        <w:spacing w:after="0" w:line="240" w:lineRule="auto"/>
        <w:contextualSpacing/>
        <w:jc w:val="both"/>
        <w:rPr>
          <w:rFonts w:ascii="Arial" w:eastAsia="Times New Roman" w:hAnsi="Arial" w:cs="Arial"/>
        </w:rPr>
      </w:pPr>
      <w:r w:rsidRPr="00E50D3A">
        <w:rPr>
          <w:rFonts w:ascii="Arial" w:eastAsia="Times New Roman" w:hAnsi="Arial" w:cs="Arial"/>
        </w:rPr>
        <w:t>______________________</w:t>
      </w:r>
    </w:p>
    <w:p w:rsidR="00677A1E" w:rsidRPr="00E50D3A" w:rsidRDefault="00677A1E" w:rsidP="00677A1E">
      <w:pPr>
        <w:spacing w:after="0" w:line="240" w:lineRule="auto"/>
        <w:contextualSpacing/>
        <w:jc w:val="both"/>
        <w:rPr>
          <w:rFonts w:ascii="Arial" w:eastAsia="Times New Roman" w:hAnsi="Arial" w:cs="Arial"/>
        </w:rPr>
      </w:pPr>
      <w:r w:rsidRPr="00E50D3A">
        <w:rPr>
          <w:rFonts w:ascii="Arial" w:eastAsia="Times New Roman" w:hAnsi="Arial" w:cs="Arial"/>
        </w:rPr>
        <w:t>R J PURSHOTAM</w:t>
      </w:r>
    </w:p>
    <w:p w:rsidR="007057A7" w:rsidRPr="00677A1E" w:rsidRDefault="00677A1E" w:rsidP="00677A1E">
      <w:pPr>
        <w:spacing w:after="0" w:line="240" w:lineRule="auto"/>
        <w:contextualSpacing/>
        <w:jc w:val="both"/>
        <w:rPr>
          <w:rFonts w:ascii="Arial" w:eastAsia="Times New Roman" w:hAnsi="Arial" w:cs="Arial"/>
          <w:i/>
        </w:rPr>
      </w:pPr>
      <w:r w:rsidRPr="00E50D3A">
        <w:rPr>
          <w:rFonts w:ascii="Arial" w:eastAsia="Times New Roman" w:hAnsi="Arial" w:cs="Arial"/>
          <w:i/>
        </w:rPr>
        <w:t>Commissioner</w:t>
      </w:r>
    </w:p>
    <w:sectPr w:rsidR="007057A7" w:rsidRPr="00677A1E" w:rsidSect="00323D13">
      <w:headerReference w:type="default" r:id="rId7"/>
      <w:footerReference w:type="default" r:id="rId8"/>
      <w:headerReference w:type="first" r:id="rId9"/>
      <w:footerReference w:type="first" r:id="rId10"/>
      <w:pgSz w:w="11907" w:h="16840" w:code="9"/>
      <w:pgMar w:top="1134" w:right="1134" w:bottom="1134" w:left="1134" w:header="851" w:footer="85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ECB" w:rsidRDefault="002E2ECB">
      <w:pPr>
        <w:spacing w:after="0" w:line="240" w:lineRule="auto"/>
      </w:pPr>
      <w:r>
        <w:separator/>
      </w:r>
    </w:p>
  </w:endnote>
  <w:endnote w:type="continuationSeparator" w:id="0">
    <w:p w:rsidR="002E2ECB" w:rsidRDefault="002E2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2E2ECB">
    <w:pPr>
      <w:pStyle w:val="Footer"/>
    </w:pPr>
  </w:p>
  <w:p w:rsidR="00323D13" w:rsidRDefault="002E2ECB">
    <w:pPr>
      <w:pStyle w:val="Footer"/>
    </w:pPr>
  </w:p>
  <w:p w:rsidR="00323D13" w:rsidRDefault="002E2ECB">
    <w:pPr>
      <w:pStyle w:val="Footer"/>
    </w:pPr>
  </w:p>
  <w:p w:rsidR="00323D13" w:rsidRDefault="002E2ECB">
    <w:pPr>
      <w:pStyle w:val="Footer"/>
    </w:pPr>
  </w:p>
  <w:p w:rsidR="009C3B68" w:rsidRDefault="002E2ECB">
    <w:pPr>
      <w:pStyle w:val="Footer"/>
    </w:pPr>
  </w:p>
  <w:p w:rsidR="009C3B68" w:rsidRDefault="002E2E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2E2ECB">
    <w:pPr>
      <w:pStyle w:val="Footer"/>
    </w:pPr>
  </w:p>
  <w:p w:rsidR="00323D13" w:rsidRDefault="002E2ECB">
    <w:pPr>
      <w:pStyle w:val="Footer"/>
    </w:pPr>
  </w:p>
  <w:p w:rsidR="00323D13" w:rsidRDefault="002E2ECB">
    <w:pPr>
      <w:pStyle w:val="Footer"/>
    </w:pPr>
  </w:p>
  <w:p w:rsidR="00323D13" w:rsidRDefault="002E2ECB">
    <w:pPr>
      <w:pStyle w:val="Footer"/>
    </w:pPr>
  </w:p>
  <w:p w:rsidR="00323D13" w:rsidRDefault="002E2E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ECB" w:rsidRDefault="002E2ECB">
      <w:pPr>
        <w:spacing w:after="0" w:line="240" w:lineRule="auto"/>
      </w:pPr>
      <w:r>
        <w:separator/>
      </w:r>
    </w:p>
  </w:footnote>
  <w:footnote w:type="continuationSeparator" w:id="0">
    <w:p w:rsidR="002E2ECB" w:rsidRDefault="002E2E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2E2ECB">
    <w:pPr>
      <w:pStyle w:val="Header"/>
    </w:pPr>
  </w:p>
  <w:p w:rsidR="00323D13" w:rsidRDefault="002E2E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2E2ECB">
    <w:pPr>
      <w:pStyle w:val="Header"/>
    </w:pPr>
  </w:p>
  <w:p w:rsidR="00323D13" w:rsidRDefault="002E2ECB">
    <w:pPr>
      <w:pStyle w:val="Header"/>
    </w:pPr>
  </w:p>
  <w:p w:rsidR="00323D13" w:rsidRDefault="002E2ECB">
    <w:pPr>
      <w:pStyle w:val="Header"/>
    </w:pPr>
  </w:p>
  <w:p w:rsidR="00323D13" w:rsidRDefault="002E2ECB">
    <w:pPr>
      <w:pStyle w:val="Header"/>
    </w:pPr>
  </w:p>
  <w:p w:rsidR="00323D13" w:rsidRDefault="002E2ECB">
    <w:pPr>
      <w:pStyle w:val="Header"/>
    </w:pPr>
  </w:p>
  <w:p w:rsidR="00323D13" w:rsidRDefault="002E2E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502871"/>
    <w:multiLevelType w:val="hybridMultilevel"/>
    <w:tmpl w:val="1494E766"/>
    <w:lvl w:ilvl="0" w:tplc="F3104276">
      <w:start w:val="1"/>
      <w:numFmt w:val="decimal"/>
      <w:lvlText w:val="%1"/>
      <w:lvlJc w:val="left"/>
      <w:pPr>
        <w:ind w:left="1080" w:hanging="720"/>
      </w:pPr>
      <w:rPr>
        <w:rFonts w:hint="default"/>
        <w:b/>
      </w:rPr>
    </w:lvl>
    <w:lvl w:ilvl="1" w:tplc="E51260E6">
      <w:start w:val="1"/>
      <w:numFmt w:val="lowerLetter"/>
      <w:lvlText w:val="%2."/>
      <w:lvlJc w:val="left"/>
      <w:pPr>
        <w:ind w:left="1440" w:hanging="360"/>
      </w:pPr>
      <w:rPr>
        <w:b/>
        <w:i/>
      </w:rPr>
    </w:lvl>
    <w:lvl w:ilvl="2" w:tplc="D4DEEC38">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0A108A"/>
    <w:multiLevelType w:val="hybridMultilevel"/>
    <w:tmpl w:val="4596E62E"/>
    <w:lvl w:ilvl="0" w:tplc="22DA8460">
      <w:start w:val="1"/>
      <w:numFmt w:val="lowerLetter"/>
      <w:lvlText w:val="%1."/>
      <w:lvlJc w:val="left"/>
      <w:pPr>
        <w:ind w:left="1440" w:hanging="360"/>
      </w:pPr>
      <w:rPr>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A1E"/>
    <w:rsid w:val="00000569"/>
    <w:rsid w:val="000072F7"/>
    <w:rsid w:val="00011207"/>
    <w:rsid w:val="0002021D"/>
    <w:rsid w:val="00023B31"/>
    <w:rsid w:val="00023D12"/>
    <w:rsid w:val="00026C45"/>
    <w:rsid w:val="00030BBD"/>
    <w:rsid w:val="000313DA"/>
    <w:rsid w:val="00034DB4"/>
    <w:rsid w:val="00037041"/>
    <w:rsid w:val="00040828"/>
    <w:rsid w:val="00044BA2"/>
    <w:rsid w:val="000558B9"/>
    <w:rsid w:val="000569BB"/>
    <w:rsid w:val="000572C9"/>
    <w:rsid w:val="000574B8"/>
    <w:rsid w:val="0006094C"/>
    <w:rsid w:val="000676A6"/>
    <w:rsid w:val="00070A49"/>
    <w:rsid w:val="00070F8C"/>
    <w:rsid w:val="00076A0F"/>
    <w:rsid w:val="00077329"/>
    <w:rsid w:val="00080048"/>
    <w:rsid w:val="0008229D"/>
    <w:rsid w:val="0008448C"/>
    <w:rsid w:val="00084866"/>
    <w:rsid w:val="0009226B"/>
    <w:rsid w:val="00093587"/>
    <w:rsid w:val="000977E7"/>
    <w:rsid w:val="00097FF7"/>
    <w:rsid w:val="000A17EC"/>
    <w:rsid w:val="000A27BC"/>
    <w:rsid w:val="000A5A67"/>
    <w:rsid w:val="000B39BE"/>
    <w:rsid w:val="000C0274"/>
    <w:rsid w:val="000C1269"/>
    <w:rsid w:val="000C1973"/>
    <w:rsid w:val="000C2170"/>
    <w:rsid w:val="000C3074"/>
    <w:rsid w:val="000C6CA1"/>
    <w:rsid w:val="000D519D"/>
    <w:rsid w:val="000D51C7"/>
    <w:rsid w:val="000E5158"/>
    <w:rsid w:val="000F3124"/>
    <w:rsid w:val="00100667"/>
    <w:rsid w:val="001130C8"/>
    <w:rsid w:val="001203D3"/>
    <w:rsid w:val="00127994"/>
    <w:rsid w:val="00140DB8"/>
    <w:rsid w:val="001423E7"/>
    <w:rsid w:val="0014433D"/>
    <w:rsid w:val="0017101D"/>
    <w:rsid w:val="0018007E"/>
    <w:rsid w:val="00180D7F"/>
    <w:rsid w:val="00182D8D"/>
    <w:rsid w:val="00184008"/>
    <w:rsid w:val="001A77B4"/>
    <w:rsid w:val="001B0594"/>
    <w:rsid w:val="001B723B"/>
    <w:rsid w:val="001B724C"/>
    <w:rsid w:val="001C26BE"/>
    <w:rsid w:val="001C356B"/>
    <w:rsid w:val="001E5939"/>
    <w:rsid w:val="001E61FD"/>
    <w:rsid w:val="001E7DD3"/>
    <w:rsid w:val="001F00B6"/>
    <w:rsid w:val="001F55CA"/>
    <w:rsid w:val="002007FD"/>
    <w:rsid w:val="00203793"/>
    <w:rsid w:val="0021464F"/>
    <w:rsid w:val="002225ED"/>
    <w:rsid w:val="0022304B"/>
    <w:rsid w:val="002425FD"/>
    <w:rsid w:val="002456DE"/>
    <w:rsid w:val="00245FE7"/>
    <w:rsid w:val="002472F9"/>
    <w:rsid w:val="002529C1"/>
    <w:rsid w:val="00253E16"/>
    <w:rsid w:val="00256743"/>
    <w:rsid w:val="002606C5"/>
    <w:rsid w:val="0026274C"/>
    <w:rsid w:val="00265FD2"/>
    <w:rsid w:val="00270029"/>
    <w:rsid w:val="00280193"/>
    <w:rsid w:val="002831DC"/>
    <w:rsid w:val="00283622"/>
    <w:rsid w:val="00284485"/>
    <w:rsid w:val="00292983"/>
    <w:rsid w:val="002958D9"/>
    <w:rsid w:val="002A1D48"/>
    <w:rsid w:val="002A22A3"/>
    <w:rsid w:val="002A32B6"/>
    <w:rsid w:val="002C0390"/>
    <w:rsid w:val="002C0EC0"/>
    <w:rsid w:val="002C1582"/>
    <w:rsid w:val="002D1CBE"/>
    <w:rsid w:val="002D3B95"/>
    <w:rsid w:val="002D68A9"/>
    <w:rsid w:val="002E2ECB"/>
    <w:rsid w:val="002E32E8"/>
    <w:rsid w:val="002E4D63"/>
    <w:rsid w:val="002F7594"/>
    <w:rsid w:val="00300D9E"/>
    <w:rsid w:val="00303106"/>
    <w:rsid w:val="003068E1"/>
    <w:rsid w:val="003105F8"/>
    <w:rsid w:val="0032144E"/>
    <w:rsid w:val="00340DE8"/>
    <w:rsid w:val="00344948"/>
    <w:rsid w:val="00344D34"/>
    <w:rsid w:val="00347D73"/>
    <w:rsid w:val="003574BA"/>
    <w:rsid w:val="00360DE4"/>
    <w:rsid w:val="00365EA3"/>
    <w:rsid w:val="00394B2C"/>
    <w:rsid w:val="003A654D"/>
    <w:rsid w:val="003C0627"/>
    <w:rsid w:val="003C2B91"/>
    <w:rsid w:val="003D1375"/>
    <w:rsid w:val="003E28FB"/>
    <w:rsid w:val="003E46A3"/>
    <w:rsid w:val="003E4E28"/>
    <w:rsid w:val="003F3C86"/>
    <w:rsid w:val="003F47DF"/>
    <w:rsid w:val="00411E58"/>
    <w:rsid w:val="00413891"/>
    <w:rsid w:val="00415098"/>
    <w:rsid w:val="0043153F"/>
    <w:rsid w:val="00435910"/>
    <w:rsid w:val="00435CA6"/>
    <w:rsid w:val="00435D4A"/>
    <w:rsid w:val="00436CC9"/>
    <w:rsid w:val="00440D8E"/>
    <w:rsid w:val="00446B5E"/>
    <w:rsid w:val="0045573A"/>
    <w:rsid w:val="004566AD"/>
    <w:rsid w:val="00460AEA"/>
    <w:rsid w:val="0046520B"/>
    <w:rsid w:val="0047539A"/>
    <w:rsid w:val="004832A5"/>
    <w:rsid w:val="00490E36"/>
    <w:rsid w:val="00491D87"/>
    <w:rsid w:val="00494E02"/>
    <w:rsid w:val="004B2D29"/>
    <w:rsid w:val="004B4735"/>
    <w:rsid w:val="004B5222"/>
    <w:rsid w:val="004B5FD4"/>
    <w:rsid w:val="004B7A92"/>
    <w:rsid w:val="004B7EE3"/>
    <w:rsid w:val="004C1B17"/>
    <w:rsid w:val="004D015B"/>
    <w:rsid w:val="004E2522"/>
    <w:rsid w:val="004F0776"/>
    <w:rsid w:val="004F2614"/>
    <w:rsid w:val="004F51CD"/>
    <w:rsid w:val="005004B2"/>
    <w:rsid w:val="00505C07"/>
    <w:rsid w:val="00511929"/>
    <w:rsid w:val="00512142"/>
    <w:rsid w:val="00517EAD"/>
    <w:rsid w:val="00533100"/>
    <w:rsid w:val="00534D96"/>
    <w:rsid w:val="005353D5"/>
    <w:rsid w:val="00536BF5"/>
    <w:rsid w:val="00537FC7"/>
    <w:rsid w:val="00541176"/>
    <w:rsid w:val="00541E2D"/>
    <w:rsid w:val="0054633E"/>
    <w:rsid w:val="0054796F"/>
    <w:rsid w:val="00551C4D"/>
    <w:rsid w:val="005571F3"/>
    <w:rsid w:val="005663FC"/>
    <w:rsid w:val="005671F4"/>
    <w:rsid w:val="00591B06"/>
    <w:rsid w:val="005A04AA"/>
    <w:rsid w:val="005A0CBC"/>
    <w:rsid w:val="005A0FC2"/>
    <w:rsid w:val="005B186C"/>
    <w:rsid w:val="005C5E53"/>
    <w:rsid w:val="005D2C6D"/>
    <w:rsid w:val="005D5F55"/>
    <w:rsid w:val="005E5544"/>
    <w:rsid w:val="005F7BF8"/>
    <w:rsid w:val="006159EB"/>
    <w:rsid w:val="00627782"/>
    <w:rsid w:val="00633A46"/>
    <w:rsid w:val="006351B9"/>
    <w:rsid w:val="00644BF4"/>
    <w:rsid w:val="00645561"/>
    <w:rsid w:val="006472C5"/>
    <w:rsid w:val="00651BF1"/>
    <w:rsid w:val="00654CE1"/>
    <w:rsid w:val="00655799"/>
    <w:rsid w:val="00665928"/>
    <w:rsid w:val="00673A54"/>
    <w:rsid w:val="00677A1E"/>
    <w:rsid w:val="00677BAB"/>
    <w:rsid w:val="0068665E"/>
    <w:rsid w:val="00686ABD"/>
    <w:rsid w:val="006A5290"/>
    <w:rsid w:val="006A754B"/>
    <w:rsid w:val="006B3C33"/>
    <w:rsid w:val="006B7302"/>
    <w:rsid w:val="006D25B7"/>
    <w:rsid w:val="006D5DA1"/>
    <w:rsid w:val="006E6522"/>
    <w:rsid w:val="006F09E8"/>
    <w:rsid w:val="007057A7"/>
    <w:rsid w:val="00714552"/>
    <w:rsid w:val="00717324"/>
    <w:rsid w:val="00717F2F"/>
    <w:rsid w:val="00724854"/>
    <w:rsid w:val="007338B8"/>
    <w:rsid w:val="00737278"/>
    <w:rsid w:val="00742A09"/>
    <w:rsid w:val="007437E3"/>
    <w:rsid w:val="007536A7"/>
    <w:rsid w:val="00754C59"/>
    <w:rsid w:val="00762732"/>
    <w:rsid w:val="0076323E"/>
    <w:rsid w:val="007646CB"/>
    <w:rsid w:val="007664C9"/>
    <w:rsid w:val="007738CB"/>
    <w:rsid w:val="0078003B"/>
    <w:rsid w:val="00786FDC"/>
    <w:rsid w:val="00790F76"/>
    <w:rsid w:val="007A080A"/>
    <w:rsid w:val="007A1B24"/>
    <w:rsid w:val="007A55E2"/>
    <w:rsid w:val="007A71F0"/>
    <w:rsid w:val="007B494A"/>
    <w:rsid w:val="007B6641"/>
    <w:rsid w:val="007B68B6"/>
    <w:rsid w:val="007C2EFF"/>
    <w:rsid w:val="007C45FF"/>
    <w:rsid w:val="007E3520"/>
    <w:rsid w:val="007E3DAC"/>
    <w:rsid w:val="007F0248"/>
    <w:rsid w:val="007F705F"/>
    <w:rsid w:val="008055F6"/>
    <w:rsid w:val="00805930"/>
    <w:rsid w:val="0081486D"/>
    <w:rsid w:val="00821B11"/>
    <w:rsid w:val="0083023A"/>
    <w:rsid w:val="008330FD"/>
    <w:rsid w:val="008360C8"/>
    <w:rsid w:val="00837F7B"/>
    <w:rsid w:val="008434A9"/>
    <w:rsid w:val="00843C59"/>
    <w:rsid w:val="00843D38"/>
    <w:rsid w:val="00846CFD"/>
    <w:rsid w:val="00854754"/>
    <w:rsid w:val="0085785B"/>
    <w:rsid w:val="00860C48"/>
    <w:rsid w:val="008653E7"/>
    <w:rsid w:val="00867807"/>
    <w:rsid w:val="00871D60"/>
    <w:rsid w:val="008841FD"/>
    <w:rsid w:val="008842F5"/>
    <w:rsid w:val="00887AE0"/>
    <w:rsid w:val="008A1B06"/>
    <w:rsid w:val="008B0B70"/>
    <w:rsid w:val="008B169D"/>
    <w:rsid w:val="008B664C"/>
    <w:rsid w:val="008C2A2A"/>
    <w:rsid w:val="008C7F85"/>
    <w:rsid w:val="008D3F6B"/>
    <w:rsid w:val="008E6097"/>
    <w:rsid w:val="008E6F96"/>
    <w:rsid w:val="008F17C6"/>
    <w:rsid w:val="008F367E"/>
    <w:rsid w:val="008F48CD"/>
    <w:rsid w:val="00902F9A"/>
    <w:rsid w:val="00907859"/>
    <w:rsid w:val="00917630"/>
    <w:rsid w:val="0092074A"/>
    <w:rsid w:val="00920970"/>
    <w:rsid w:val="009237ED"/>
    <w:rsid w:val="00923A9B"/>
    <w:rsid w:val="0092763E"/>
    <w:rsid w:val="00937582"/>
    <w:rsid w:val="009462EF"/>
    <w:rsid w:val="00952562"/>
    <w:rsid w:val="009534EF"/>
    <w:rsid w:val="009675E4"/>
    <w:rsid w:val="009740D0"/>
    <w:rsid w:val="009903FE"/>
    <w:rsid w:val="009905EB"/>
    <w:rsid w:val="009909AA"/>
    <w:rsid w:val="00992998"/>
    <w:rsid w:val="00993907"/>
    <w:rsid w:val="0099606B"/>
    <w:rsid w:val="009B10E0"/>
    <w:rsid w:val="009C13AE"/>
    <w:rsid w:val="009C74FC"/>
    <w:rsid w:val="009D092D"/>
    <w:rsid w:val="009F14FB"/>
    <w:rsid w:val="009F72F8"/>
    <w:rsid w:val="009F7AEB"/>
    <w:rsid w:val="00A01CF7"/>
    <w:rsid w:val="00A04606"/>
    <w:rsid w:val="00A0558A"/>
    <w:rsid w:val="00A109A9"/>
    <w:rsid w:val="00A168D8"/>
    <w:rsid w:val="00A21B37"/>
    <w:rsid w:val="00A221AD"/>
    <w:rsid w:val="00A43B9C"/>
    <w:rsid w:val="00A47F4D"/>
    <w:rsid w:val="00A50AC0"/>
    <w:rsid w:val="00A53C11"/>
    <w:rsid w:val="00A56529"/>
    <w:rsid w:val="00A60661"/>
    <w:rsid w:val="00A6630E"/>
    <w:rsid w:val="00A70AE7"/>
    <w:rsid w:val="00A76E3F"/>
    <w:rsid w:val="00A83FA1"/>
    <w:rsid w:val="00A90583"/>
    <w:rsid w:val="00A93893"/>
    <w:rsid w:val="00AA3CE1"/>
    <w:rsid w:val="00AA44DA"/>
    <w:rsid w:val="00AA570E"/>
    <w:rsid w:val="00AB0E7D"/>
    <w:rsid w:val="00AB1026"/>
    <w:rsid w:val="00AB59E7"/>
    <w:rsid w:val="00AB7014"/>
    <w:rsid w:val="00AD1984"/>
    <w:rsid w:val="00AE67F2"/>
    <w:rsid w:val="00AF606E"/>
    <w:rsid w:val="00B004D6"/>
    <w:rsid w:val="00B01B52"/>
    <w:rsid w:val="00B07214"/>
    <w:rsid w:val="00B10850"/>
    <w:rsid w:val="00B10BC3"/>
    <w:rsid w:val="00B36B1F"/>
    <w:rsid w:val="00B37169"/>
    <w:rsid w:val="00B37312"/>
    <w:rsid w:val="00B37BB8"/>
    <w:rsid w:val="00B41D46"/>
    <w:rsid w:val="00B54ADC"/>
    <w:rsid w:val="00B57079"/>
    <w:rsid w:val="00B64BCF"/>
    <w:rsid w:val="00B73BDF"/>
    <w:rsid w:val="00B75FCF"/>
    <w:rsid w:val="00B76F63"/>
    <w:rsid w:val="00B7726A"/>
    <w:rsid w:val="00B77AB1"/>
    <w:rsid w:val="00B9235E"/>
    <w:rsid w:val="00B95D73"/>
    <w:rsid w:val="00B971E4"/>
    <w:rsid w:val="00BA3410"/>
    <w:rsid w:val="00BA3A68"/>
    <w:rsid w:val="00BA4F21"/>
    <w:rsid w:val="00BA58CE"/>
    <w:rsid w:val="00BB0575"/>
    <w:rsid w:val="00BB3538"/>
    <w:rsid w:val="00BB501A"/>
    <w:rsid w:val="00BF2DC0"/>
    <w:rsid w:val="00BF2E54"/>
    <w:rsid w:val="00BF3F05"/>
    <w:rsid w:val="00BF5D33"/>
    <w:rsid w:val="00BF6C4F"/>
    <w:rsid w:val="00C00792"/>
    <w:rsid w:val="00C010A3"/>
    <w:rsid w:val="00C11016"/>
    <w:rsid w:val="00C15DC9"/>
    <w:rsid w:val="00C268CF"/>
    <w:rsid w:val="00C2722D"/>
    <w:rsid w:val="00C43618"/>
    <w:rsid w:val="00C5028F"/>
    <w:rsid w:val="00C526B8"/>
    <w:rsid w:val="00C55B9A"/>
    <w:rsid w:val="00C617B1"/>
    <w:rsid w:val="00C6461A"/>
    <w:rsid w:val="00C6773E"/>
    <w:rsid w:val="00C754F4"/>
    <w:rsid w:val="00C827DB"/>
    <w:rsid w:val="00C94ACD"/>
    <w:rsid w:val="00CA08A8"/>
    <w:rsid w:val="00CA19CA"/>
    <w:rsid w:val="00CB5515"/>
    <w:rsid w:val="00CC0F9D"/>
    <w:rsid w:val="00CE0542"/>
    <w:rsid w:val="00CE0E8A"/>
    <w:rsid w:val="00CE1E7F"/>
    <w:rsid w:val="00CE5191"/>
    <w:rsid w:val="00CF2BA1"/>
    <w:rsid w:val="00CF5A04"/>
    <w:rsid w:val="00CF64E3"/>
    <w:rsid w:val="00CF65BA"/>
    <w:rsid w:val="00D00CD4"/>
    <w:rsid w:val="00D03419"/>
    <w:rsid w:val="00D073D5"/>
    <w:rsid w:val="00D16B0B"/>
    <w:rsid w:val="00D16CB8"/>
    <w:rsid w:val="00D20873"/>
    <w:rsid w:val="00D21844"/>
    <w:rsid w:val="00D231FB"/>
    <w:rsid w:val="00D24003"/>
    <w:rsid w:val="00D34ECC"/>
    <w:rsid w:val="00D36197"/>
    <w:rsid w:val="00D37CC8"/>
    <w:rsid w:val="00D42281"/>
    <w:rsid w:val="00D45334"/>
    <w:rsid w:val="00D61900"/>
    <w:rsid w:val="00D637E3"/>
    <w:rsid w:val="00D67270"/>
    <w:rsid w:val="00D67C43"/>
    <w:rsid w:val="00D72218"/>
    <w:rsid w:val="00D72607"/>
    <w:rsid w:val="00D72E9B"/>
    <w:rsid w:val="00D81FE3"/>
    <w:rsid w:val="00D86549"/>
    <w:rsid w:val="00D97610"/>
    <w:rsid w:val="00D97826"/>
    <w:rsid w:val="00DA50A8"/>
    <w:rsid w:val="00DA57BD"/>
    <w:rsid w:val="00DA6836"/>
    <w:rsid w:val="00DA754A"/>
    <w:rsid w:val="00DB2ACA"/>
    <w:rsid w:val="00DB37C4"/>
    <w:rsid w:val="00DB49FA"/>
    <w:rsid w:val="00DC2E27"/>
    <w:rsid w:val="00DC6B76"/>
    <w:rsid w:val="00DD36D1"/>
    <w:rsid w:val="00DE0484"/>
    <w:rsid w:val="00DE0E7B"/>
    <w:rsid w:val="00DE13D5"/>
    <w:rsid w:val="00DE1FA4"/>
    <w:rsid w:val="00DF7A2F"/>
    <w:rsid w:val="00E02499"/>
    <w:rsid w:val="00E1417B"/>
    <w:rsid w:val="00E1711E"/>
    <w:rsid w:val="00E200F6"/>
    <w:rsid w:val="00E21959"/>
    <w:rsid w:val="00E3089A"/>
    <w:rsid w:val="00E31123"/>
    <w:rsid w:val="00E32FF8"/>
    <w:rsid w:val="00E50069"/>
    <w:rsid w:val="00E76A9F"/>
    <w:rsid w:val="00E84C5E"/>
    <w:rsid w:val="00E8620C"/>
    <w:rsid w:val="00E91882"/>
    <w:rsid w:val="00E95B39"/>
    <w:rsid w:val="00E97D85"/>
    <w:rsid w:val="00EB293A"/>
    <w:rsid w:val="00EB5784"/>
    <w:rsid w:val="00EB7B6E"/>
    <w:rsid w:val="00EC17DA"/>
    <w:rsid w:val="00EC4AA3"/>
    <w:rsid w:val="00EC5E96"/>
    <w:rsid w:val="00ED1BBC"/>
    <w:rsid w:val="00ED1E7C"/>
    <w:rsid w:val="00EE22ED"/>
    <w:rsid w:val="00EE770C"/>
    <w:rsid w:val="00EF1663"/>
    <w:rsid w:val="00EF4D4F"/>
    <w:rsid w:val="00F003EF"/>
    <w:rsid w:val="00F121E6"/>
    <w:rsid w:val="00F20F46"/>
    <w:rsid w:val="00F23294"/>
    <w:rsid w:val="00F35601"/>
    <w:rsid w:val="00F4077A"/>
    <w:rsid w:val="00F445D4"/>
    <w:rsid w:val="00F54439"/>
    <w:rsid w:val="00F65008"/>
    <w:rsid w:val="00F77054"/>
    <w:rsid w:val="00F80C34"/>
    <w:rsid w:val="00F8273D"/>
    <w:rsid w:val="00F849B3"/>
    <w:rsid w:val="00F84E2E"/>
    <w:rsid w:val="00FA6732"/>
    <w:rsid w:val="00FB261D"/>
    <w:rsid w:val="00FB509C"/>
    <w:rsid w:val="00FB51C4"/>
    <w:rsid w:val="00FB528C"/>
    <w:rsid w:val="00FE03EB"/>
    <w:rsid w:val="00FE1B47"/>
    <w:rsid w:val="00FE2017"/>
    <w:rsid w:val="00FF3AD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AF54D5-E85C-4B86-8BEE-7FCD72CA2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A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77A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7A1E"/>
  </w:style>
  <w:style w:type="paragraph" w:styleId="Header">
    <w:name w:val="header"/>
    <w:basedOn w:val="Normal"/>
    <w:link w:val="HeaderChar"/>
    <w:uiPriority w:val="99"/>
    <w:unhideWhenUsed/>
    <w:rsid w:val="00677A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7A1E"/>
  </w:style>
  <w:style w:type="paragraph" w:styleId="ListParagraph">
    <w:name w:val="List Paragraph"/>
    <w:basedOn w:val="Normal"/>
    <w:uiPriority w:val="34"/>
    <w:qFormat/>
    <w:rsid w:val="00677A1E"/>
    <w:pPr>
      <w:ind w:left="720"/>
      <w:contextualSpacing/>
    </w:pPr>
  </w:style>
  <w:style w:type="character" w:styleId="Hyperlink">
    <w:name w:val="Hyperlink"/>
    <w:basedOn w:val="DefaultParagraphFont"/>
    <w:uiPriority w:val="99"/>
    <w:unhideWhenUsed/>
    <w:rsid w:val="00677A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11</Pages>
  <Words>3516</Words>
  <Characters>20044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dc:creator>
  <cp:keywords/>
  <dc:description/>
  <cp:lastModifiedBy>JP</cp:lastModifiedBy>
  <cp:revision>484</cp:revision>
  <dcterms:created xsi:type="dcterms:W3CDTF">2018-03-05T13:14:00Z</dcterms:created>
  <dcterms:modified xsi:type="dcterms:W3CDTF">2018-05-29T05:47:00Z</dcterms:modified>
</cp:coreProperties>
</file>